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87" w:rsidRPr="0015647E" w:rsidRDefault="00BE194A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 xml:space="preserve">Section 1: Product and Company </w:t>
      </w:r>
      <w:r w:rsidR="006C40AB">
        <w:rPr>
          <w:rFonts w:ascii="Calibri" w:hAnsi="Calibri" w:cs="Calibri"/>
          <w:smallCaps/>
          <w:sz w:val="20"/>
          <w:szCs w:val="20"/>
        </w:rPr>
        <w:t>Identification</w:t>
      </w:r>
    </w:p>
    <w:p w:rsidR="00C96B07" w:rsidRPr="007E07F5" w:rsidRDefault="00C96B07" w:rsidP="00C42D76">
      <w:pPr>
        <w:rPr>
          <w:rFonts w:ascii="Calibri" w:hAnsi="Calibri" w:cs="Calibri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2"/>
        <w:gridCol w:w="2758"/>
        <w:gridCol w:w="630"/>
        <w:gridCol w:w="4472"/>
      </w:tblGrid>
      <w:tr w:rsidR="0083547B" w:rsidRPr="007E07F5" w:rsidTr="00D36403">
        <w:tc>
          <w:tcPr>
            <w:tcW w:w="2642" w:type="dxa"/>
          </w:tcPr>
          <w:p w:rsidR="008C6B23" w:rsidRPr="007E07F5" w:rsidRDefault="008C6B23" w:rsidP="00AC1A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Manufacturer</w:t>
            </w:r>
          </w:p>
        </w:tc>
        <w:tc>
          <w:tcPr>
            <w:tcW w:w="7860" w:type="dxa"/>
            <w:gridSpan w:val="3"/>
          </w:tcPr>
          <w:p w:rsidR="008C6B23" w:rsidRDefault="00DE5662" w:rsidP="00C42D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Champion Technologies</w:t>
            </w:r>
            <w:r w:rsidR="00243B53">
              <w:rPr>
                <w:rFonts w:ascii="Calibri" w:hAnsi="Calibri" w:cs="Calibri"/>
                <w:sz w:val="18"/>
                <w:szCs w:val="18"/>
              </w:rPr>
              <w:t xml:space="preserve"> Inc.</w:t>
            </w:r>
          </w:p>
          <w:p w:rsidR="0083547B" w:rsidRDefault="00DE5662" w:rsidP="00C42D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845 McKinley St.</w:t>
            </w:r>
          </w:p>
          <w:p w:rsidR="00DE5662" w:rsidRDefault="00DE5662" w:rsidP="00C42D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 Box 1459</w:t>
            </w:r>
          </w:p>
          <w:p w:rsidR="0083547B" w:rsidRPr="007E07F5" w:rsidRDefault="00DE5662" w:rsidP="00DE566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Eugene, OR 97440</w:t>
            </w:r>
          </w:p>
        </w:tc>
      </w:tr>
      <w:tr w:rsidR="0083547B" w:rsidRPr="007E07F5" w:rsidTr="00243B53">
        <w:tc>
          <w:tcPr>
            <w:tcW w:w="2642" w:type="dxa"/>
          </w:tcPr>
          <w:p w:rsidR="00997114" w:rsidRPr="007E07F5" w:rsidRDefault="00997114" w:rsidP="00C42D7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Telephone</w:t>
            </w:r>
          </w:p>
        </w:tc>
        <w:tc>
          <w:tcPr>
            <w:tcW w:w="2758" w:type="dxa"/>
          </w:tcPr>
          <w:p w:rsidR="00997114" w:rsidRDefault="00DE5662" w:rsidP="00AD3D1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(541) 687-8015</w:t>
            </w:r>
            <w:r w:rsidR="00243B53">
              <w:rPr>
                <w:rFonts w:ascii="Calibri" w:hAnsi="Calibri" w:cs="Calibri"/>
                <w:sz w:val="18"/>
                <w:szCs w:val="18"/>
              </w:rPr>
              <w:t xml:space="preserve"> / (800) 547-6180</w:t>
            </w:r>
          </w:p>
        </w:tc>
        <w:tc>
          <w:tcPr>
            <w:tcW w:w="630" w:type="dxa"/>
          </w:tcPr>
          <w:p w:rsidR="00997114" w:rsidRPr="007E07F5" w:rsidRDefault="00997114" w:rsidP="00BF52F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Fax</w:t>
            </w:r>
          </w:p>
        </w:tc>
        <w:tc>
          <w:tcPr>
            <w:tcW w:w="4472" w:type="dxa"/>
          </w:tcPr>
          <w:p w:rsidR="00997114" w:rsidRDefault="00DE5662" w:rsidP="0083547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(541) 344-0104</w:t>
            </w:r>
          </w:p>
        </w:tc>
      </w:tr>
      <w:tr w:rsidR="0083547B" w:rsidRPr="007E07F5" w:rsidTr="00D36403">
        <w:tc>
          <w:tcPr>
            <w:tcW w:w="2642" w:type="dxa"/>
          </w:tcPr>
          <w:p w:rsidR="00604EF7" w:rsidRPr="007E07F5" w:rsidRDefault="00604EF7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 xml:space="preserve">Product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Names</w:t>
            </w:r>
          </w:p>
        </w:tc>
        <w:tc>
          <w:tcPr>
            <w:tcW w:w="7860" w:type="dxa"/>
            <w:gridSpan w:val="3"/>
          </w:tcPr>
          <w:p w:rsidR="00604EF7" w:rsidRPr="007E07F5" w:rsidRDefault="00DE5662" w:rsidP="00E9108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AFT-</w:t>
            </w:r>
            <w:r w:rsidR="00FD276C">
              <w:rPr>
                <w:rFonts w:ascii="Calibri" w:hAnsi="Calibri" w:cs="Calibri"/>
                <w:sz w:val="18"/>
                <w:szCs w:val="18"/>
              </w:rPr>
              <w:t>10</w:t>
            </w:r>
            <w:r w:rsidR="005A3779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</w:tr>
      <w:tr w:rsidR="003A48AF" w:rsidRPr="007E07F5" w:rsidTr="001259EA">
        <w:tc>
          <w:tcPr>
            <w:tcW w:w="2642" w:type="dxa"/>
          </w:tcPr>
          <w:p w:rsidR="003A48AF" w:rsidRPr="007E07F5" w:rsidRDefault="003A48AF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Recommended Use</w:t>
            </w:r>
          </w:p>
        </w:tc>
        <w:tc>
          <w:tcPr>
            <w:tcW w:w="7860" w:type="dxa"/>
            <w:gridSpan w:val="3"/>
          </w:tcPr>
          <w:p w:rsidR="003A48AF" w:rsidRPr="007E07F5" w:rsidRDefault="00DE5662" w:rsidP="00E9108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Friction material</w:t>
            </w:r>
          </w:p>
        </w:tc>
      </w:tr>
      <w:tr w:rsidR="0083547B" w:rsidRPr="007E07F5" w:rsidTr="00D36403">
        <w:tc>
          <w:tcPr>
            <w:tcW w:w="2642" w:type="dxa"/>
          </w:tcPr>
          <w:p w:rsidR="00997114" w:rsidRPr="007E07F5" w:rsidRDefault="00997114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Restrictions on Use</w:t>
            </w:r>
          </w:p>
        </w:tc>
        <w:tc>
          <w:tcPr>
            <w:tcW w:w="7860" w:type="dxa"/>
            <w:gridSpan w:val="3"/>
          </w:tcPr>
          <w:p w:rsidR="00997114" w:rsidRDefault="00DE5662" w:rsidP="001F5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Commercial / </w:t>
            </w:r>
            <w:r w:rsidR="001F5023">
              <w:rPr>
                <w:rFonts w:ascii="Calibri" w:hAnsi="Calibri" w:cs="Calibri"/>
                <w:sz w:val="18"/>
                <w:szCs w:val="18"/>
              </w:rPr>
              <w:t xml:space="preserve">professional </w:t>
            </w:r>
            <w:r>
              <w:rPr>
                <w:rFonts w:ascii="Calibri" w:hAnsi="Calibri" w:cs="Calibri"/>
                <w:sz w:val="18"/>
                <w:szCs w:val="18"/>
              </w:rPr>
              <w:t>use only</w:t>
            </w:r>
          </w:p>
        </w:tc>
      </w:tr>
      <w:tr w:rsidR="0083547B" w:rsidRPr="007E07F5" w:rsidTr="00D36403">
        <w:tc>
          <w:tcPr>
            <w:tcW w:w="2642" w:type="dxa"/>
          </w:tcPr>
          <w:p w:rsidR="00997114" w:rsidRPr="007E07F5" w:rsidRDefault="00997114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Emergency Contact / Number</w:t>
            </w:r>
          </w:p>
        </w:tc>
        <w:tc>
          <w:tcPr>
            <w:tcW w:w="7860" w:type="dxa"/>
            <w:gridSpan w:val="3"/>
          </w:tcPr>
          <w:p w:rsidR="00997114" w:rsidRPr="007E07F5" w:rsidRDefault="00DE5662" w:rsidP="00243B5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Champion Technologies</w:t>
            </w:r>
            <w:r w:rsidR="0083547B">
              <w:rPr>
                <w:rFonts w:ascii="Calibri" w:hAnsi="Calibri" w:cs="Calibri"/>
                <w:sz w:val="18"/>
                <w:szCs w:val="18"/>
              </w:rPr>
              <w:t xml:space="preserve"> / (</w:t>
            </w:r>
            <w:r>
              <w:rPr>
                <w:rFonts w:ascii="Calibri" w:hAnsi="Calibri" w:cs="Calibri"/>
                <w:sz w:val="18"/>
                <w:szCs w:val="18"/>
              </w:rPr>
              <w:t>541</w:t>
            </w:r>
            <w:r w:rsidR="0083547B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243B53">
              <w:rPr>
                <w:rFonts w:ascii="Calibri" w:hAnsi="Calibri" w:cs="Calibri"/>
                <w:sz w:val="18"/>
                <w:szCs w:val="18"/>
              </w:rPr>
              <w:t>687</w:t>
            </w:r>
            <w:r w:rsidR="0083547B">
              <w:rPr>
                <w:rFonts w:ascii="Calibri" w:hAnsi="Calibri" w:cs="Calibri"/>
                <w:sz w:val="18"/>
                <w:szCs w:val="18"/>
              </w:rPr>
              <w:t>-</w:t>
            </w:r>
            <w:r w:rsidR="00243B53">
              <w:rPr>
                <w:rFonts w:ascii="Calibri" w:hAnsi="Calibri" w:cs="Calibri"/>
                <w:sz w:val="18"/>
                <w:szCs w:val="18"/>
              </w:rPr>
              <w:t>8015 / (800) 547-6180</w:t>
            </w:r>
          </w:p>
        </w:tc>
      </w:tr>
    </w:tbl>
    <w:p w:rsidR="00C67687" w:rsidRPr="007E07F5" w:rsidRDefault="003B779A" w:rsidP="00C42D76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sz w:val="18"/>
          <w:szCs w:val="18"/>
        </w:rPr>
        <w:tab/>
      </w:r>
      <w:r w:rsidR="00BE194A" w:rsidRPr="007E07F5">
        <w:rPr>
          <w:rFonts w:ascii="Calibri" w:hAnsi="Calibri" w:cs="Calibri"/>
          <w:sz w:val="18"/>
          <w:szCs w:val="18"/>
        </w:rPr>
        <w:tab/>
      </w:r>
      <w:r w:rsidR="00BE194A" w:rsidRPr="007E07F5">
        <w:rPr>
          <w:rFonts w:ascii="Calibri" w:hAnsi="Calibri" w:cs="Calibri"/>
          <w:sz w:val="18"/>
          <w:szCs w:val="18"/>
        </w:rPr>
        <w:tab/>
      </w:r>
      <w:r w:rsidR="00BE194A" w:rsidRPr="007E07F5">
        <w:rPr>
          <w:rFonts w:ascii="Calibri" w:hAnsi="Calibri" w:cs="Calibri"/>
          <w:sz w:val="18"/>
          <w:szCs w:val="18"/>
        </w:rPr>
        <w:tab/>
      </w:r>
      <w:r w:rsidR="00C67687" w:rsidRPr="007E07F5">
        <w:rPr>
          <w:rFonts w:ascii="Calibri" w:hAnsi="Calibri" w:cs="Calibri"/>
          <w:sz w:val="18"/>
          <w:szCs w:val="18"/>
        </w:rPr>
        <w:tab/>
      </w:r>
      <w:r w:rsidR="00C67687" w:rsidRPr="007E07F5">
        <w:rPr>
          <w:rFonts w:ascii="Calibri" w:hAnsi="Calibri" w:cs="Calibri"/>
          <w:sz w:val="18"/>
          <w:szCs w:val="18"/>
        </w:rPr>
        <w:tab/>
      </w:r>
      <w:r w:rsidR="00C67687" w:rsidRPr="007E07F5">
        <w:rPr>
          <w:rFonts w:ascii="Calibri" w:hAnsi="Calibri" w:cs="Calibri"/>
          <w:sz w:val="18"/>
          <w:szCs w:val="18"/>
        </w:rPr>
        <w:tab/>
      </w:r>
    </w:p>
    <w:p w:rsidR="00C67687" w:rsidRPr="0015647E" w:rsidRDefault="00BE194A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2: Hazard Identification</w:t>
      </w:r>
    </w:p>
    <w:p w:rsidR="00615CC0" w:rsidRDefault="00615CC0" w:rsidP="00C42D76">
      <w:pPr>
        <w:rPr>
          <w:rFonts w:ascii="Calibri" w:hAnsi="Calibri" w:cs="Calibri"/>
          <w:b/>
          <w:sz w:val="18"/>
          <w:szCs w:val="18"/>
        </w:rPr>
      </w:pPr>
    </w:p>
    <w:p w:rsidR="00D758E4" w:rsidRPr="00D758E4" w:rsidRDefault="00430D69" w:rsidP="00D758E4">
      <w:pPr>
        <w:rPr>
          <w:rFonts w:ascii="Calibri" w:hAnsi="Calibri" w:cs="Calibri"/>
          <w:b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Hazards</w:t>
      </w:r>
      <w:r w:rsidRPr="007E07F5">
        <w:rPr>
          <w:rFonts w:ascii="Calibri" w:hAnsi="Calibri" w:cs="Calibri"/>
          <w:sz w:val="18"/>
          <w:szCs w:val="18"/>
        </w:rPr>
        <w:tab/>
      </w:r>
      <w:r w:rsidR="000F5DAA" w:rsidRPr="007E07F5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 w:rsidRPr="00D758E4">
        <w:rPr>
          <w:rFonts w:ascii="Calibri" w:hAnsi="Calibri" w:cs="Calibri"/>
          <w:b/>
          <w:sz w:val="18"/>
          <w:szCs w:val="18"/>
        </w:rPr>
        <w:t>Precautionary Statements</w:t>
      </w:r>
      <w:r w:rsidR="00D758E4">
        <w:rPr>
          <w:rFonts w:ascii="Calibri" w:hAnsi="Calibri" w:cs="Calibri"/>
          <w:b/>
          <w:sz w:val="18"/>
          <w:szCs w:val="18"/>
        </w:rPr>
        <w:tab/>
      </w:r>
      <w:r w:rsidR="00D758E4">
        <w:rPr>
          <w:rFonts w:ascii="Calibri" w:hAnsi="Calibri" w:cs="Calibri"/>
          <w:b/>
          <w:sz w:val="18"/>
          <w:szCs w:val="18"/>
        </w:rPr>
        <w:tab/>
        <w:t>Signal Word</w:t>
      </w:r>
    </w:p>
    <w:p w:rsidR="004133D8" w:rsidRDefault="004D58D1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Product is not classified</w:t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  <w:t xml:space="preserve">Not Applicable </w:t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  <w:t xml:space="preserve">Not Applicable </w:t>
      </w:r>
    </w:p>
    <w:p w:rsidR="008A60BA" w:rsidRDefault="008A60BA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sz w:val="18"/>
          <w:szCs w:val="18"/>
        </w:rPr>
      </w:pPr>
    </w:p>
    <w:p w:rsidR="008A60BA" w:rsidRDefault="008A60BA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Label Information</w:t>
      </w:r>
    </w:p>
    <w:p w:rsidR="008A60BA" w:rsidRPr="008A60BA" w:rsidRDefault="008A60BA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sz w:val="18"/>
          <w:szCs w:val="18"/>
        </w:rPr>
      </w:pPr>
      <w:r w:rsidRPr="008A60BA">
        <w:rPr>
          <w:rFonts w:ascii="Calibri" w:hAnsi="Calibri" w:cs="Calibri"/>
          <w:sz w:val="18"/>
          <w:szCs w:val="18"/>
        </w:rPr>
        <w:t>Any fiber or dust may be hazardous to your health. Use respirators and/or other dust control measures as well as eye</w:t>
      </w:r>
      <w:r w:rsidRPr="008A60BA">
        <w:rPr>
          <w:rFonts w:ascii="Calibri" w:hAnsi="Calibri" w:cs="Calibri"/>
          <w:sz w:val="18"/>
          <w:szCs w:val="18"/>
        </w:rPr>
        <w:br/>
        <w:t>protection, when handling or processing this product. Do not ingest.</w:t>
      </w:r>
    </w:p>
    <w:p w:rsidR="00674BC9" w:rsidRPr="00674BC9" w:rsidRDefault="00674BC9" w:rsidP="00E12E6D">
      <w:pPr>
        <w:ind w:left="720"/>
        <w:rPr>
          <w:rFonts w:ascii="Calibri" w:hAnsi="Calibri" w:cs="Calibri"/>
          <w:sz w:val="18"/>
          <w:szCs w:val="18"/>
        </w:rPr>
      </w:pPr>
    </w:p>
    <w:p w:rsidR="008C585C" w:rsidRPr="0015647E" w:rsidRDefault="008C585C" w:rsidP="008020DD">
      <w:pPr>
        <w:pStyle w:val="Heading2"/>
        <w:pBdr>
          <w:top w:val="single" w:sz="4" w:space="5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 xml:space="preserve">Section 3: </w:t>
      </w:r>
      <w:r w:rsidR="003740F9" w:rsidRPr="0015647E">
        <w:rPr>
          <w:rFonts w:ascii="Calibri" w:hAnsi="Calibri" w:cs="Calibri"/>
          <w:smallCaps/>
          <w:sz w:val="20"/>
          <w:szCs w:val="20"/>
        </w:rPr>
        <w:t>Composition/Information on Ingredients</w:t>
      </w:r>
    </w:p>
    <w:p w:rsidR="00012278" w:rsidRPr="007E07F5" w:rsidRDefault="00012278" w:rsidP="00012278">
      <w:pPr>
        <w:rPr>
          <w:rFonts w:asciiTheme="minorHAnsi" w:hAnsiTheme="minorHAnsi" w:cs="Calibri"/>
          <w:b/>
          <w:sz w:val="18"/>
          <w:szCs w:val="18"/>
        </w:rPr>
      </w:pPr>
    </w:p>
    <w:tbl>
      <w:tblPr>
        <w:tblW w:w="8491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01"/>
        <w:gridCol w:w="1620"/>
        <w:gridCol w:w="2970"/>
      </w:tblGrid>
      <w:tr w:rsidR="00012278" w:rsidRPr="007E07F5" w:rsidTr="00243B53">
        <w:tc>
          <w:tcPr>
            <w:tcW w:w="3901" w:type="dxa"/>
            <w:vAlign w:val="center"/>
          </w:tcPr>
          <w:p w:rsidR="00012278" w:rsidRPr="007E07F5" w:rsidRDefault="00012278" w:rsidP="001259EA">
            <w:pPr>
              <w:pStyle w:val="Style1"/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</w:pPr>
            <w:r w:rsidRPr="007E07F5"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  <w:t>Component Name</w:t>
            </w:r>
          </w:p>
        </w:tc>
        <w:tc>
          <w:tcPr>
            <w:tcW w:w="1620" w:type="dxa"/>
            <w:vAlign w:val="center"/>
          </w:tcPr>
          <w:p w:rsidR="00012278" w:rsidRPr="007E07F5" w:rsidRDefault="00012278" w:rsidP="00D3640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</w:pPr>
            <w:r w:rsidRPr="007E07F5"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  <w:t>CAS#</w:t>
            </w:r>
          </w:p>
        </w:tc>
        <w:tc>
          <w:tcPr>
            <w:tcW w:w="2970" w:type="dxa"/>
            <w:vAlign w:val="center"/>
          </w:tcPr>
          <w:p w:rsidR="00012278" w:rsidRPr="007E07F5" w:rsidRDefault="00012278" w:rsidP="00D3640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>Component Percent</w:t>
            </w:r>
            <w:r w:rsidR="00243B53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 xml:space="preserve"> or Range</w:t>
            </w:r>
          </w:p>
        </w:tc>
      </w:tr>
      <w:tr w:rsidR="00524E4F" w:rsidRPr="007E07F5" w:rsidTr="00243B53">
        <w:tc>
          <w:tcPr>
            <w:tcW w:w="3901" w:type="dxa"/>
            <w:vAlign w:val="center"/>
          </w:tcPr>
          <w:p w:rsidR="00524E4F" w:rsidRDefault="00C64845" w:rsidP="001259EA">
            <w:pPr>
              <w:pStyle w:val="Style1"/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Aluminum Oxide</w:t>
            </w:r>
          </w:p>
        </w:tc>
        <w:tc>
          <w:tcPr>
            <w:tcW w:w="1620" w:type="dxa"/>
            <w:vAlign w:val="center"/>
          </w:tcPr>
          <w:p w:rsidR="00524E4F" w:rsidRDefault="00C64845" w:rsidP="001259EA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1344-28-1</w:t>
            </w:r>
          </w:p>
        </w:tc>
        <w:tc>
          <w:tcPr>
            <w:tcW w:w="2970" w:type="dxa"/>
            <w:vAlign w:val="center"/>
          </w:tcPr>
          <w:p w:rsidR="00524E4F" w:rsidRDefault="00243B53" w:rsidP="001259EA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 xml:space="preserve">Trade </w:t>
            </w:r>
            <w:r w:rsidR="001F5023"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C64845" w:rsidP="001F5023">
            <w:pPr>
              <w:pStyle w:val="Style1"/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Barium Sulfate</w:t>
            </w:r>
          </w:p>
        </w:tc>
        <w:tc>
          <w:tcPr>
            <w:tcW w:w="1620" w:type="dxa"/>
            <w:vAlign w:val="center"/>
          </w:tcPr>
          <w:p w:rsidR="001259EA" w:rsidRDefault="00C64845" w:rsidP="000F3526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7727-43-7</w:t>
            </w:r>
          </w:p>
        </w:tc>
        <w:tc>
          <w:tcPr>
            <w:tcW w:w="2970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 w:rsidRPr="0057242D"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5A3779" w:rsidP="00FF3DE0">
            <w:pPr>
              <w:pStyle w:val="Style1"/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Graphite</w:t>
            </w:r>
          </w:p>
        </w:tc>
        <w:tc>
          <w:tcPr>
            <w:tcW w:w="1620" w:type="dxa"/>
            <w:vAlign w:val="center"/>
          </w:tcPr>
          <w:p w:rsidR="001F5023" w:rsidRDefault="005A3779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7782-42-5</w:t>
            </w:r>
          </w:p>
        </w:tc>
        <w:tc>
          <w:tcPr>
            <w:tcW w:w="2970" w:type="dxa"/>
          </w:tcPr>
          <w:p w:rsidR="001F5023" w:rsidRDefault="00C6484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C64845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Magnesium Oxide</w:t>
            </w:r>
          </w:p>
        </w:tc>
        <w:tc>
          <w:tcPr>
            <w:tcW w:w="1620" w:type="dxa"/>
            <w:vAlign w:val="center"/>
          </w:tcPr>
          <w:p w:rsidR="001F5023" w:rsidRDefault="00C64845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1309-48-4</w:t>
            </w:r>
          </w:p>
        </w:tc>
        <w:tc>
          <w:tcPr>
            <w:tcW w:w="2970" w:type="dxa"/>
          </w:tcPr>
          <w:p w:rsidR="001F5023" w:rsidRDefault="00C6484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5A3779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Mica</w:t>
            </w:r>
          </w:p>
        </w:tc>
        <w:tc>
          <w:tcPr>
            <w:tcW w:w="1620" w:type="dxa"/>
            <w:vAlign w:val="center"/>
          </w:tcPr>
          <w:p w:rsidR="001F5023" w:rsidRDefault="005A3779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12001-26-2</w:t>
            </w:r>
          </w:p>
        </w:tc>
        <w:tc>
          <w:tcPr>
            <w:tcW w:w="2970" w:type="dxa"/>
          </w:tcPr>
          <w:p w:rsidR="001F5023" w:rsidRDefault="00C6484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FD276C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Particulate, Not Regulated</w:t>
            </w:r>
          </w:p>
        </w:tc>
        <w:tc>
          <w:tcPr>
            <w:tcW w:w="1620" w:type="dxa"/>
            <w:vAlign w:val="center"/>
          </w:tcPr>
          <w:p w:rsidR="001F5023" w:rsidRDefault="00FD276C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Not Applicable</w:t>
            </w:r>
          </w:p>
        </w:tc>
        <w:tc>
          <w:tcPr>
            <w:tcW w:w="2970" w:type="dxa"/>
          </w:tcPr>
          <w:p w:rsidR="001F5023" w:rsidRDefault="00FD276C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1F5023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F5023" w:rsidRDefault="001F5023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  <w:tc>
          <w:tcPr>
            <w:tcW w:w="2970" w:type="dxa"/>
          </w:tcPr>
          <w:p w:rsidR="001F5023" w:rsidRDefault="001F5023" w:rsidP="000F3526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0F3526" w:rsidRPr="007E07F5" w:rsidTr="001259EA">
        <w:tc>
          <w:tcPr>
            <w:tcW w:w="3901" w:type="dxa"/>
            <w:vAlign w:val="center"/>
          </w:tcPr>
          <w:p w:rsidR="000F3526" w:rsidRDefault="000F3526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F3526" w:rsidRDefault="000F3526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  <w:tc>
          <w:tcPr>
            <w:tcW w:w="2970" w:type="dxa"/>
          </w:tcPr>
          <w:p w:rsidR="000F3526" w:rsidRDefault="000F3526" w:rsidP="000F3526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0F3526" w:rsidRPr="007E07F5" w:rsidTr="001259EA">
        <w:tc>
          <w:tcPr>
            <w:tcW w:w="3901" w:type="dxa"/>
            <w:vAlign w:val="center"/>
          </w:tcPr>
          <w:p w:rsidR="000F3526" w:rsidRDefault="000F3526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F3526" w:rsidRDefault="000F3526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  <w:tc>
          <w:tcPr>
            <w:tcW w:w="2970" w:type="dxa"/>
          </w:tcPr>
          <w:p w:rsidR="000F3526" w:rsidRDefault="000F3526" w:rsidP="000F3526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</w:tbl>
    <w:p w:rsidR="00012278" w:rsidRDefault="00012278" w:rsidP="00012278">
      <w:pPr>
        <w:rPr>
          <w:rFonts w:asciiTheme="minorHAnsi" w:hAnsiTheme="minorHAns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4: First Aid Measures</w:t>
      </w:r>
    </w:p>
    <w:p w:rsidR="00A264EF" w:rsidRPr="007E07F5" w:rsidRDefault="00A264EF" w:rsidP="00A264EF">
      <w:pPr>
        <w:rPr>
          <w:rFonts w:ascii="Calibri" w:hAnsi="Calibri" w:cs="Calibri"/>
          <w:sz w:val="18"/>
          <w:szCs w:val="18"/>
        </w:rPr>
      </w:pP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 xml:space="preserve">Eye </w:t>
      </w:r>
      <w:r w:rsidR="00FC1209">
        <w:rPr>
          <w:rFonts w:ascii="Calibri" w:hAnsi="Calibri" w:cs="Calibri"/>
          <w:b/>
          <w:sz w:val="18"/>
          <w:szCs w:val="18"/>
        </w:rPr>
        <w:t xml:space="preserve">and Skin </w:t>
      </w:r>
      <w:r w:rsidRPr="007E07F5">
        <w:rPr>
          <w:rFonts w:ascii="Calibri" w:hAnsi="Calibri" w:cs="Calibri"/>
          <w:b/>
          <w:sz w:val="18"/>
          <w:szCs w:val="18"/>
        </w:rPr>
        <w:t>Contact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 w:rsidRPr="00A264EF">
        <w:rPr>
          <w:rFonts w:ascii="Calibri" w:hAnsi="Calibri" w:cs="Calibri"/>
          <w:sz w:val="18"/>
          <w:szCs w:val="18"/>
        </w:rPr>
        <w:t xml:space="preserve">Treat </w:t>
      </w:r>
      <w:r w:rsidR="00524E4F">
        <w:rPr>
          <w:rFonts w:ascii="Calibri" w:hAnsi="Calibri" w:cs="Calibri"/>
          <w:sz w:val="18"/>
          <w:szCs w:val="18"/>
        </w:rPr>
        <w:t xml:space="preserve">particles </w:t>
      </w:r>
      <w:r w:rsidRPr="00A264EF">
        <w:rPr>
          <w:rFonts w:ascii="Calibri" w:hAnsi="Calibri" w:cs="Calibri"/>
          <w:sz w:val="18"/>
          <w:szCs w:val="18"/>
        </w:rPr>
        <w:t>in eye as foreign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 xml:space="preserve">object. Flush </w:t>
      </w:r>
      <w:r w:rsidR="00FC1209">
        <w:rPr>
          <w:rFonts w:ascii="Calibri" w:hAnsi="Calibri" w:cs="Calibri"/>
          <w:sz w:val="18"/>
          <w:szCs w:val="18"/>
        </w:rPr>
        <w:t xml:space="preserve">eyes or skin </w:t>
      </w:r>
      <w:r w:rsidRPr="00A264EF">
        <w:rPr>
          <w:rFonts w:ascii="Calibri" w:hAnsi="Calibri" w:cs="Calibri"/>
          <w:sz w:val="18"/>
          <w:szCs w:val="18"/>
        </w:rPr>
        <w:t xml:space="preserve">with water to remove </w:t>
      </w:r>
      <w:r w:rsidR="00524E4F">
        <w:rPr>
          <w:rFonts w:ascii="Calibri" w:hAnsi="Calibri" w:cs="Calibri"/>
          <w:sz w:val="18"/>
          <w:szCs w:val="18"/>
        </w:rPr>
        <w:t xml:space="preserve">any </w:t>
      </w:r>
      <w:r w:rsidRPr="00A264EF">
        <w:rPr>
          <w:rFonts w:ascii="Calibri" w:hAnsi="Calibri" w:cs="Calibri"/>
          <w:sz w:val="18"/>
          <w:szCs w:val="18"/>
        </w:rPr>
        <w:t>particle</w:t>
      </w:r>
      <w:r w:rsidR="0067619F">
        <w:rPr>
          <w:rFonts w:ascii="Calibri" w:hAnsi="Calibri" w:cs="Calibri"/>
          <w:sz w:val="18"/>
          <w:szCs w:val="18"/>
        </w:rPr>
        <w:t>s</w:t>
      </w:r>
      <w:r w:rsidRPr="00A264EF">
        <w:rPr>
          <w:rFonts w:ascii="Calibri" w:hAnsi="Calibri" w:cs="Calibri"/>
          <w:sz w:val="18"/>
          <w:szCs w:val="18"/>
        </w:rPr>
        <w:t xml:space="preserve">. Get medical help if irritation </w:t>
      </w:r>
      <w:r>
        <w:rPr>
          <w:rFonts w:ascii="Calibri" w:hAnsi="Calibri" w:cs="Calibri"/>
          <w:sz w:val="18"/>
          <w:szCs w:val="18"/>
        </w:rPr>
        <w:t xml:space="preserve">occurs and </w:t>
      </w:r>
      <w:r w:rsidRPr="00A264EF">
        <w:rPr>
          <w:rFonts w:ascii="Calibri" w:hAnsi="Calibri" w:cs="Calibri"/>
          <w:sz w:val="18"/>
          <w:szCs w:val="18"/>
        </w:rPr>
        <w:t>persists.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 w:rsidRPr="00A264EF">
        <w:rPr>
          <w:rFonts w:ascii="Calibri" w:hAnsi="Calibri" w:cs="Calibri"/>
          <w:b/>
          <w:bCs/>
          <w:sz w:val="18"/>
          <w:szCs w:val="18"/>
        </w:rPr>
        <w:t xml:space="preserve">Inhalation: </w:t>
      </w:r>
      <w:r w:rsidRPr="00A264EF">
        <w:rPr>
          <w:rFonts w:ascii="Calibri" w:hAnsi="Calibri" w:cs="Calibri"/>
          <w:sz w:val="18"/>
          <w:szCs w:val="18"/>
        </w:rPr>
        <w:t>Not appl</w:t>
      </w:r>
      <w:r>
        <w:rPr>
          <w:rFonts w:ascii="Calibri" w:hAnsi="Calibri" w:cs="Calibri"/>
          <w:sz w:val="18"/>
          <w:szCs w:val="18"/>
        </w:rPr>
        <w:t>icable under normal use. M</w:t>
      </w:r>
      <w:r w:rsidRPr="00A264EF">
        <w:rPr>
          <w:rFonts w:ascii="Calibri" w:hAnsi="Calibri" w:cs="Calibri"/>
          <w:sz w:val="18"/>
          <w:szCs w:val="18"/>
        </w:rPr>
        <w:t>ove to fresh air immediately</w:t>
      </w:r>
      <w:r>
        <w:rPr>
          <w:rFonts w:ascii="Calibri" w:hAnsi="Calibri" w:cs="Calibri"/>
          <w:sz w:val="18"/>
          <w:szCs w:val="18"/>
        </w:rPr>
        <w:t xml:space="preserve"> if </w:t>
      </w:r>
      <w:r w:rsidR="001F5023">
        <w:rPr>
          <w:rFonts w:ascii="Calibri" w:hAnsi="Calibri" w:cs="Calibri"/>
          <w:sz w:val="18"/>
          <w:szCs w:val="18"/>
        </w:rPr>
        <w:t xml:space="preserve">friction </w:t>
      </w:r>
      <w:r w:rsidRPr="00A264EF">
        <w:rPr>
          <w:rFonts w:ascii="Calibri" w:hAnsi="Calibri" w:cs="Calibri"/>
          <w:sz w:val="18"/>
          <w:szCs w:val="18"/>
        </w:rPr>
        <w:t xml:space="preserve">dust </w:t>
      </w:r>
      <w:r w:rsidR="00FC1209">
        <w:rPr>
          <w:rFonts w:ascii="Calibri" w:hAnsi="Calibri" w:cs="Calibri"/>
          <w:sz w:val="18"/>
          <w:szCs w:val="18"/>
        </w:rPr>
        <w:t xml:space="preserve">is </w:t>
      </w:r>
      <w:r w:rsidRPr="00A264EF">
        <w:rPr>
          <w:rFonts w:ascii="Calibri" w:hAnsi="Calibri" w:cs="Calibri"/>
          <w:sz w:val="18"/>
          <w:szCs w:val="18"/>
        </w:rPr>
        <w:t>inhale</w:t>
      </w:r>
      <w:r>
        <w:rPr>
          <w:rFonts w:ascii="Calibri" w:hAnsi="Calibri" w:cs="Calibri"/>
          <w:sz w:val="18"/>
          <w:szCs w:val="18"/>
        </w:rPr>
        <w:t xml:space="preserve">d. </w:t>
      </w:r>
      <w:r w:rsidRPr="00A264EF">
        <w:rPr>
          <w:rFonts w:ascii="Calibri" w:hAnsi="Calibri" w:cs="Calibri"/>
          <w:sz w:val="18"/>
          <w:szCs w:val="18"/>
        </w:rPr>
        <w:t>Get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 xml:space="preserve">medical aid if symptoms </w:t>
      </w:r>
      <w:r>
        <w:rPr>
          <w:rFonts w:ascii="Calibri" w:hAnsi="Calibri" w:cs="Calibri"/>
          <w:sz w:val="18"/>
          <w:szCs w:val="18"/>
        </w:rPr>
        <w:t xml:space="preserve">occur and </w:t>
      </w:r>
      <w:r w:rsidRPr="00A264EF">
        <w:rPr>
          <w:rFonts w:ascii="Calibri" w:hAnsi="Calibri" w:cs="Calibri"/>
          <w:sz w:val="18"/>
          <w:szCs w:val="18"/>
        </w:rPr>
        <w:t>persist.</w:t>
      </w:r>
      <w:r w:rsidRPr="00A264EF">
        <w:rPr>
          <w:rFonts w:ascii="Calibri" w:hAnsi="Calibri" w:cs="Calibri"/>
          <w:sz w:val="18"/>
          <w:szCs w:val="18"/>
        </w:rPr>
        <w:br/>
      </w:r>
      <w:r w:rsidRPr="00A264EF">
        <w:rPr>
          <w:rFonts w:ascii="Calibri" w:hAnsi="Calibri" w:cs="Calibri"/>
          <w:b/>
          <w:bCs/>
          <w:sz w:val="18"/>
          <w:szCs w:val="18"/>
        </w:rPr>
        <w:t xml:space="preserve">Ingestion: </w:t>
      </w:r>
      <w:r w:rsidRPr="00A264EF">
        <w:rPr>
          <w:rFonts w:ascii="Calibri" w:hAnsi="Calibri" w:cs="Calibri"/>
          <w:sz w:val="18"/>
          <w:szCs w:val="18"/>
        </w:rPr>
        <w:t xml:space="preserve">Not applicable under normal use. </w:t>
      </w:r>
      <w:r>
        <w:rPr>
          <w:rFonts w:ascii="Calibri" w:hAnsi="Calibri" w:cs="Calibri"/>
          <w:sz w:val="18"/>
          <w:szCs w:val="18"/>
        </w:rPr>
        <w:t xml:space="preserve">If </w:t>
      </w:r>
      <w:r w:rsidRPr="00A264EF">
        <w:rPr>
          <w:rFonts w:ascii="Calibri" w:hAnsi="Calibri" w:cs="Calibri"/>
          <w:sz w:val="18"/>
          <w:szCs w:val="18"/>
        </w:rPr>
        <w:t>swallow</w:t>
      </w:r>
      <w:r>
        <w:rPr>
          <w:rFonts w:ascii="Calibri" w:hAnsi="Calibri" w:cs="Calibri"/>
          <w:sz w:val="18"/>
          <w:szCs w:val="18"/>
        </w:rPr>
        <w:t xml:space="preserve">ed </w:t>
      </w:r>
      <w:r w:rsidRPr="00A264EF">
        <w:rPr>
          <w:rFonts w:ascii="Calibri" w:hAnsi="Calibri" w:cs="Calibri"/>
          <w:sz w:val="18"/>
          <w:szCs w:val="18"/>
        </w:rPr>
        <w:t>never give anything by mouth if victim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 xml:space="preserve">is semi-conscious or unconscious. </w:t>
      </w:r>
      <w:r w:rsidR="00B345D1">
        <w:rPr>
          <w:rFonts w:ascii="Calibri" w:hAnsi="Calibri" w:cs="Calibri"/>
          <w:sz w:val="18"/>
          <w:szCs w:val="18"/>
        </w:rPr>
        <w:t>W</w:t>
      </w:r>
      <w:r w:rsidRPr="00A264EF">
        <w:rPr>
          <w:rFonts w:ascii="Calibri" w:hAnsi="Calibri" w:cs="Calibri"/>
          <w:sz w:val="18"/>
          <w:szCs w:val="18"/>
        </w:rPr>
        <w:t>ash out mouth with water. Seek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>medical attention</w:t>
      </w:r>
      <w:r w:rsidR="00FC1209">
        <w:rPr>
          <w:rFonts w:ascii="Calibri" w:hAnsi="Calibri" w:cs="Calibri"/>
          <w:sz w:val="18"/>
          <w:szCs w:val="18"/>
        </w:rPr>
        <w:t xml:space="preserve"> if symptoms occur and persist</w:t>
      </w:r>
      <w:r w:rsidRPr="00A264EF">
        <w:rPr>
          <w:rFonts w:ascii="Calibri" w:hAnsi="Calibri" w:cs="Calibri"/>
          <w:sz w:val="18"/>
          <w:szCs w:val="18"/>
        </w:rPr>
        <w:t>.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 w:rsidRPr="00FE201F">
        <w:rPr>
          <w:rFonts w:ascii="Calibri" w:hAnsi="Calibri" w:cs="Calibri"/>
          <w:b/>
          <w:sz w:val="18"/>
          <w:szCs w:val="18"/>
        </w:rPr>
        <w:t>Most Important Symptoms / Effects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>
        <w:rPr>
          <w:rFonts w:ascii="Calibri" w:hAnsi="Calibri" w:cs="Calibri"/>
          <w:sz w:val="18"/>
          <w:szCs w:val="18"/>
        </w:rPr>
        <w:t>N</w:t>
      </w:r>
      <w:r w:rsidR="006F42E7">
        <w:rPr>
          <w:rFonts w:ascii="Calibri" w:hAnsi="Calibri" w:cs="Calibri"/>
          <w:sz w:val="18"/>
          <w:szCs w:val="18"/>
        </w:rPr>
        <w:t>one known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Indication of Immediate Medical Attention and Special Treatment, If Necessary: </w:t>
      </w:r>
      <w:r w:rsidR="006F42E7">
        <w:rPr>
          <w:rFonts w:ascii="Calibri" w:hAnsi="Calibri" w:cs="Calibri"/>
          <w:sz w:val="18"/>
          <w:szCs w:val="18"/>
        </w:rPr>
        <w:t>None known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</w:p>
    <w:p w:rsidR="00A264EF" w:rsidRPr="0015647E" w:rsidRDefault="00A264EF" w:rsidP="00A264EF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5: Firefighting Measures</w:t>
      </w:r>
    </w:p>
    <w:p w:rsidR="00A264EF" w:rsidRPr="007E07F5" w:rsidRDefault="00A264EF" w:rsidP="00A264EF">
      <w:pPr>
        <w:rPr>
          <w:rFonts w:ascii="Calibri" w:hAnsi="Calibri" w:cs="Calibri"/>
          <w:b/>
          <w:sz w:val="18"/>
          <w:szCs w:val="18"/>
        </w:rPr>
      </w:pP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Suitable and Unsuitable </w:t>
      </w:r>
      <w:r w:rsidRPr="007E07F5">
        <w:rPr>
          <w:rFonts w:ascii="Calibri" w:hAnsi="Calibri" w:cs="Calibri"/>
          <w:b/>
          <w:sz w:val="18"/>
          <w:szCs w:val="18"/>
        </w:rPr>
        <w:t>Extinguishing Media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>
        <w:rPr>
          <w:rFonts w:ascii="Calibri" w:hAnsi="Calibri" w:cs="Calibri"/>
          <w:sz w:val="18"/>
          <w:szCs w:val="18"/>
        </w:rPr>
        <w:t xml:space="preserve">Product will not </w:t>
      </w:r>
      <w:r w:rsidR="00FC1209">
        <w:rPr>
          <w:rFonts w:ascii="Calibri" w:hAnsi="Calibri" w:cs="Calibri"/>
          <w:sz w:val="18"/>
          <w:szCs w:val="18"/>
        </w:rPr>
        <w:t xml:space="preserve">readily </w:t>
      </w:r>
      <w:r>
        <w:rPr>
          <w:rFonts w:ascii="Calibri" w:hAnsi="Calibri" w:cs="Calibri"/>
          <w:sz w:val="18"/>
          <w:szCs w:val="18"/>
        </w:rPr>
        <w:t xml:space="preserve">burn. </w:t>
      </w:r>
      <w:r w:rsidR="00FC1209">
        <w:rPr>
          <w:rFonts w:ascii="Calibri" w:hAnsi="Calibri" w:cs="Calibri"/>
          <w:sz w:val="18"/>
          <w:szCs w:val="18"/>
        </w:rPr>
        <w:t xml:space="preserve">Use </w:t>
      </w:r>
      <w:r w:rsidR="001F5023">
        <w:rPr>
          <w:rFonts w:ascii="Calibri" w:hAnsi="Calibri" w:cs="Calibri"/>
          <w:sz w:val="18"/>
          <w:szCs w:val="18"/>
        </w:rPr>
        <w:t>fire-fighting methods applicable to the surrounding fire</w:t>
      </w:r>
      <w:r w:rsidR="00FC1209"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>No unsuitable methods.</w:t>
      </w:r>
    </w:p>
    <w:p w:rsidR="00FC1209" w:rsidRPr="00034C5F" w:rsidRDefault="00A264EF" w:rsidP="00A264EF">
      <w:pPr>
        <w:rPr>
          <w:rFonts w:ascii="Calibri" w:hAnsi="Calibri" w:cs="Calibri"/>
          <w:sz w:val="18"/>
          <w:szCs w:val="18"/>
        </w:rPr>
      </w:pPr>
      <w:r w:rsidRPr="00FF28B2">
        <w:rPr>
          <w:rFonts w:ascii="Calibri" w:hAnsi="Calibri" w:cs="Calibri"/>
          <w:b/>
          <w:sz w:val="18"/>
          <w:szCs w:val="18"/>
        </w:rPr>
        <w:t>Specific Hazards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 w:rsidR="00034C5F">
        <w:rPr>
          <w:rFonts w:ascii="Calibri" w:hAnsi="Calibri" w:cs="Calibri"/>
          <w:sz w:val="18"/>
          <w:szCs w:val="18"/>
        </w:rPr>
        <w:t>May release CO, CO</w:t>
      </w:r>
      <w:r w:rsidR="00034C5F" w:rsidRPr="00034C5F">
        <w:rPr>
          <w:rFonts w:ascii="Calibri" w:hAnsi="Calibri" w:cs="Calibri"/>
          <w:sz w:val="18"/>
          <w:szCs w:val="18"/>
          <w:vertAlign w:val="subscript"/>
        </w:rPr>
        <w:t>2</w:t>
      </w:r>
      <w:r w:rsidR="00034C5F">
        <w:rPr>
          <w:rFonts w:ascii="Calibri" w:hAnsi="Calibri" w:cs="Calibri"/>
          <w:sz w:val="18"/>
          <w:szCs w:val="18"/>
        </w:rPr>
        <w:t xml:space="preserve"> and possibly toxic fumes in a fire. </w:t>
      </w:r>
    </w:p>
    <w:p w:rsidR="008A60BA" w:rsidRDefault="00A264EF">
      <w:pPr>
        <w:rPr>
          <w:rFonts w:ascii="Calibri" w:hAnsi="Calibri" w:cs="Calibri"/>
          <w:sz w:val="18"/>
          <w:szCs w:val="18"/>
        </w:rPr>
      </w:pPr>
      <w:r w:rsidRPr="00FF28B2">
        <w:rPr>
          <w:rFonts w:ascii="Calibri" w:hAnsi="Calibri" w:cs="Calibri"/>
          <w:b/>
          <w:sz w:val="18"/>
          <w:szCs w:val="18"/>
        </w:rPr>
        <w:t>Specific Protective Equipment and Precautions for Fire-Fighters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 w:rsidRPr="007E07F5">
        <w:rPr>
          <w:rFonts w:ascii="Calibri" w:hAnsi="Calibri" w:cs="Calibri"/>
          <w:sz w:val="18"/>
          <w:szCs w:val="18"/>
        </w:rPr>
        <w:t>Use a water spray to cool fire-exposed containers</w:t>
      </w:r>
      <w:r w:rsidR="004254BB">
        <w:rPr>
          <w:rFonts w:ascii="Calibri" w:hAnsi="Calibri" w:cs="Calibri"/>
          <w:sz w:val="18"/>
          <w:szCs w:val="18"/>
        </w:rPr>
        <w:t xml:space="preserve"> and </w:t>
      </w:r>
      <w:r w:rsidRPr="007E07F5">
        <w:rPr>
          <w:rFonts w:ascii="Calibri" w:hAnsi="Calibri" w:cs="Calibri"/>
          <w:sz w:val="18"/>
          <w:szCs w:val="18"/>
        </w:rPr>
        <w:t>structures and to protect personnel.</w:t>
      </w:r>
      <w:r>
        <w:rPr>
          <w:rFonts w:ascii="Calibri" w:hAnsi="Calibri" w:cs="Calibri"/>
          <w:sz w:val="18"/>
          <w:szCs w:val="18"/>
        </w:rPr>
        <w:t xml:space="preserve"> </w:t>
      </w:r>
      <w:r w:rsidR="004254BB">
        <w:rPr>
          <w:rFonts w:ascii="Calibri" w:hAnsi="Calibri" w:cs="Calibri"/>
          <w:sz w:val="18"/>
          <w:szCs w:val="18"/>
        </w:rPr>
        <w:t xml:space="preserve">Firefighters should wear a </w:t>
      </w:r>
      <w:r w:rsidRPr="007E07F5">
        <w:rPr>
          <w:rFonts w:ascii="Calibri" w:hAnsi="Calibri" w:cs="Calibri"/>
          <w:sz w:val="18"/>
          <w:szCs w:val="18"/>
        </w:rPr>
        <w:t>sel</w:t>
      </w:r>
      <w:r w:rsidR="004254BB">
        <w:rPr>
          <w:rFonts w:ascii="Calibri" w:hAnsi="Calibri" w:cs="Calibri"/>
          <w:sz w:val="18"/>
          <w:szCs w:val="18"/>
        </w:rPr>
        <w:t xml:space="preserve">f-contained breathing apparatus and full protective gear. </w:t>
      </w: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lastRenderedPageBreak/>
        <w:t>Section 6: Accidental Release Measures</w:t>
      </w:r>
    </w:p>
    <w:p w:rsidR="000F29EF" w:rsidRPr="00B27FD2" w:rsidRDefault="00B27FD2" w:rsidP="00B27FD2">
      <w:pPr>
        <w:jc w:val="center"/>
        <w:rPr>
          <w:rFonts w:ascii="Calibri" w:hAnsi="Calibri" w:cs="Calibri"/>
          <w:b/>
          <w:sz w:val="18"/>
          <w:szCs w:val="18"/>
        </w:rPr>
      </w:pPr>
      <w:r w:rsidRPr="00B27FD2">
        <w:rPr>
          <w:rFonts w:ascii="Calibri" w:hAnsi="Calibri" w:cs="Calibri"/>
          <w:b/>
          <w:sz w:val="18"/>
          <w:szCs w:val="18"/>
        </w:rPr>
        <w:t>See Section 8 for personal protective gear.</w:t>
      </w:r>
    </w:p>
    <w:p w:rsidR="000F29EF" w:rsidRPr="007E07F5" w:rsidRDefault="00320AD6" w:rsidP="00EA767E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Personal Precautions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6C6533" w:rsidRPr="007E07F5">
        <w:rPr>
          <w:rFonts w:ascii="Calibri" w:hAnsi="Calibri" w:cs="Calibri"/>
          <w:sz w:val="18"/>
          <w:szCs w:val="18"/>
        </w:rPr>
        <w:t xml:space="preserve">Isolate release area and keep unnecessary </w:t>
      </w:r>
      <w:r w:rsidR="00BB0796" w:rsidRPr="007E07F5">
        <w:rPr>
          <w:rFonts w:ascii="Calibri" w:hAnsi="Calibri" w:cs="Calibri"/>
          <w:sz w:val="18"/>
          <w:szCs w:val="18"/>
        </w:rPr>
        <w:t xml:space="preserve">or untrained </w:t>
      </w:r>
      <w:r w:rsidR="006C6533" w:rsidRPr="007E07F5">
        <w:rPr>
          <w:rFonts w:ascii="Calibri" w:hAnsi="Calibri" w:cs="Calibri"/>
          <w:sz w:val="18"/>
          <w:szCs w:val="18"/>
        </w:rPr>
        <w:t xml:space="preserve">people away. </w:t>
      </w:r>
    </w:p>
    <w:p w:rsidR="006F42E7" w:rsidRDefault="00320AD6" w:rsidP="00BF52F3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Environmental Precautions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6F42E7" w:rsidRPr="006F42E7">
        <w:rPr>
          <w:rFonts w:ascii="Calibri" w:hAnsi="Calibri" w:cs="Calibri"/>
          <w:sz w:val="18"/>
          <w:szCs w:val="18"/>
        </w:rPr>
        <w:t xml:space="preserve">Not applicable for product in purchased form. </w:t>
      </w:r>
    </w:p>
    <w:p w:rsidR="00524E4F" w:rsidRDefault="00320AD6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Methods for Cleaning Up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1F5023">
        <w:rPr>
          <w:rFonts w:ascii="Calibri" w:hAnsi="Calibri" w:cs="Calibri"/>
          <w:sz w:val="18"/>
          <w:szCs w:val="18"/>
        </w:rPr>
        <w:t xml:space="preserve">Not a hazardous waste. </w:t>
      </w:r>
      <w:r w:rsidR="004254BB">
        <w:rPr>
          <w:rFonts w:ascii="Calibri" w:hAnsi="Calibri" w:cs="Calibri"/>
          <w:sz w:val="18"/>
          <w:szCs w:val="18"/>
        </w:rPr>
        <w:t xml:space="preserve">Sweep up </w:t>
      </w:r>
      <w:r w:rsidR="001F5023">
        <w:rPr>
          <w:rFonts w:ascii="Calibri" w:hAnsi="Calibri" w:cs="Calibri"/>
          <w:sz w:val="18"/>
          <w:szCs w:val="18"/>
        </w:rPr>
        <w:t xml:space="preserve">dust </w:t>
      </w:r>
      <w:r w:rsidR="004254BB">
        <w:rPr>
          <w:rFonts w:ascii="Calibri" w:hAnsi="Calibri" w:cs="Calibri"/>
          <w:sz w:val="18"/>
          <w:szCs w:val="18"/>
        </w:rPr>
        <w:t xml:space="preserve">or </w:t>
      </w:r>
      <w:r w:rsidR="001F5023">
        <w:rPr>
          <w:rFonts w:ascii="Calibri" w:hAnsi="Calibri" w:cs="Calibri"/>
          <w:sz w:val="18"/>
          <w:szCs w:val="18"/>
        </w:rPr>
        <w:t xml:space="preserve">particles </w:t>
      </w:r>
      <w:r w:rsidR="004254BB">
        <w:rPr>
          <w:rFonts w:ascii="Calibri" w:hAnsi="Calibri" w:cs="Calibri"/>
          <w:sz w:val="18"/>
          <w:szCs w:val="18"/>
        </w:rPr>
        <w:t xml:space="preserve">and place in a suitable container for later use or disposal. </w:t>
      </w:r>
    </w:p>
    <w:p w:rsidR="008A60BA" w:rsidRDefault="008A60BA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7: Handling and Storage</w:t>
      </w:r>
    </w:p>
    <w:p w:rsidR="00B27FD2" w:rsidRPr="00B27FD2" w:rsidRDefault="00B27FD2" w:rsidP="00B27FD2">
      <w:pPr>
        <w:jc w:val="center"/>
        <w:rPr>
          <w:rFonts w:ascii="Calibri" w:hAnsi="Calibri" w:cs="Calibri"/>
          <w:b/>
          <w:sz w:val="18"/>
          <w:szCs w:val="18"/>
        </w:rPr>
      </w:pPr>
      <w:r w:rsidRPr="00B27FD2">
        <w:rPr>
          <w:rFonts w:ascii="Calibri" w:hAnsi="Calibri" w:cs="Calibri"/>
          <w:b/>
          <w:sz w:val="18"/>
          <w:szCs w:val="18"/>
        </w:rPr>
        <w:t>See Section 8 for personal protective gear.</w:t>
      </w:r>
    </w:p>
    <w:p w:rsidR="004254BB" w:rsidRDefault="00E20E90" w:rsidP="00EF6D02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Handling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6F42E7">
        <w:rPr>
          <w:rFonts w:ascii="Calibri" w:hAnsi="Calibri" w:cs="Calibri"/>
          <w:sz w:val="18"/>
          <w:szCs w:val="18"/>
        </w:rPr>
        <w:t xml:space="preserve">No special handling precautions are required. </w:t>
      </w:r>
      <w:r w:rsidR="00524E4F">
        <w:rPr>
          <w:rFonts w:ascii="Calibri" w:hAnsi="Calibri" w:cs="Calibri"/>
          <w:sz w:val="18"/>
          <w:szCs w:val="18"/>
        </w:rPr>
        <w:t>Always wash thoroughly before eating, drinking, using restroom or at the end of the work assignment or shift.</w:t>
      </w:r>
    </w:p>
    <w:p w:rsidR="00524E4F" w:rsidRDefault="004254BB" w:rsidP="00EF6D0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Storage:</w:t>
      </w:r>
      <w:r>
        <w:rPr>
          <w:rFonts w:ascii="Calibri" w:hAnsi="Calibri" w:cs="Calibri"/>
          <w:sz w:val="18"/>
          <w:szCs w:val="18"/>
        </w:rPr>
        <w:t xml:space="preserve"> </w:t>
      </w:r>
      <w:r w:rsidR="00524E4F" w:rsidRPr="00524E4F">
        <w:rPr>
          <w:rFonts w:ascii="Calibri" w:hAnsi="Calibri" w:cs="Calibri"/>
          <w:sz w:val="18"/>
          <w:szCs w:val="18"/>
        </w:rPr>
        <w:t xml:space="preserve">Store in </w:t>
      </w:r>
      <w:r w:rsidR="008A60BA">
        <w:rPr>
          <w:rFonts w:ascii="Calibri" w:hAnsi="Calibri" w:cs="Calibri"/>
          <w:sz w:val="18"/>
          <w:szCs w:val="18"/>
        </w:rPr>
        <w:t>a cool, dry area</w:t>
      </w:r>
      <w:r w:rsidR="00524E4F" w:rsidRPr="00524E4F">
        <w:rPr>
          <w:rFonts w:ascii="Calibri" w:hAnsi="Calibri" w:cs="Calibri"/>
          <w:sz w:val="18"/>
          <w:szCs w:val="18"/>
        </w:rPr>
        <w:t xml:space="preserve"> away</w:t>
      </w:r>
      <w:r w:rsidR="001F5023">
        <w:rPr>
          <w:rFonts w:ascii="Calibri" w:hAnsi="Calibri" w:cs="Calibri"/>
          <w:sz w:val="18"/>
          <w:szCs w:val="18"/>
        </w:rPr>
        <w:t>.</w:t>
      </w:r>
    </w:p>
    <w:p w:rsidR="00A40AFB" w:rsidRDefault="00A40AFB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8: Exposure Control and Personal Protection</w:t>
      </w:r>
    </w:p>
    <w:p w:rsidR="000F29EF" w:rsidRPr="00677D95" w:rsidRDefault="000F29EF" w:rsidP="00C42D76">
      <w:pPr>
        <w:rPr>
          <w:rFonts w:ascii="Calibri" w:hAnsi="Calibri" w:cs="Calibri"/>
          <w:sz w:val="18"/>
          <w:szCs w:val="18"/>
        </w:rPr>
      </w:pPr>
    </w:p>
    <w:p w:rsidR="00320AD6" w:rsidRDefault="00320AD6" w:rsidP="00360DE8">
      <w:pPr>
        <w:ind w:left="720" w:firstLine="720"/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Exposure Limits</w:t>
      </w:r>
      <w:r w:rsidR="006F42E7">
        <w:rPr>
          <w:rFonts w:ascii="Calibri" w:hAnsi="Calibri" w:cs="Calibri"/>
          <w:b/>
          <w:sz w:val="18"/>
          <w:szCs w:val="18"/>
        </w:rPr>
        <w:t xml:space="preserve"> </w:t>
      </w:r>
      <w:r w:rsidR="00677D95">
        <w:rPr>
          <w:rFonts w:ascii="Calibri" w:hAnsi="Calibri" w:cs="Calibri"/>
          <w:b/>
          <w:sz w:val="18"/>
          <w:szCs w:val="18"/>
        </w:rPr>
        <w:t>(airborne particles: not applicable to product in manufactured or purchased form)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95"/>
        <w:gridCol w:w="3695"/>
        <w:gridCol w:w="2880"/>
      </w:tblGrid>
      <w:tr w:rsidR="00EB3E4A" w:rsidRPr="007D4FDE" w:rsidTr="006830B9">
        <w:trPr>
          <w:trHeight w:val="270"/>
          <w:jc w:val="center"/>
        </w:trPr>
        <w:tc>
          <w:tcPr>
            <w:tcW w:w="2695" w:type="dxa"/>
          </w:tcPr>
          <w:p w:rsidR="00EB3E4A" w:rsidRPr="007D4FDE" w:rsidRDefault="00EB3E4A" w:rsidP="003715AD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</w:pPr>
            <w:r w:rsidRPr="007D4FDE"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  <w:t>Component Name</w:t>
            </w:r>
          </w:p>
        </w:tc>
        <w:tc>
          <w:tcPr>
            <w:tcW w:w="3695" w:type="dxa"/>
          </w:tcPr>
          <w:p w:rsidR="00EB3E4A" w:rsidRPr="007D4FDE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  <w:t>OSHA PEL</w:t>
            </w:r>
            <w:r w:rsidR="00677D95" w:rsidRPr="00677D95">
              <w:rPr>
                <w:rFonts w:asciiTheme="minorHAnsi" w:hAnsiTheme="minorHAnsi" w:cs="Verdana"/>
                <w:b/>
                <w:spacing w:val="5"/>
                <w:sz w:val="18"/>
                <w:szCs w:val="18"/>
              </w:rPr>
              <w:t xml:space="preserve"> (mg/m</w:t>
            </w:r>
            <w:r w:rsidR="00677D95" w:rsidRPr="00677D95">
              <w:rPr>
                <w:rFonts w:asciiTheme="minorHAnsi" w:hAnsiTheme="minorHAnsi" w:cs="Verdana"/>
                <w:b/>
                <w:spacing w:val="5"/>
                <w:sz w:val="18"/>
                <w:szCs w:val="18"/>
                <w:vertAlign w:val="superscript"/>
              </w:rPr>
              <w:t>3</w:t>
            </w:r>
            <w:r w:rsidR="00677D95" w:rsidRPr="00677D95">
              <w:rPr>
                <w:rFonts w:asciiTheme="minorHAnsi" w:hAnsiTheme="minorHAnsi" w:cs="Verdana"/>
                <w:b/>
                <w:spacing w:val="5"/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:rsidR="00EB3E4A" w:rsidRPr="007D4FDE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>ACGIH TLV</w:t>
            </w:r>
            <w:r w:rsidR="00677D95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 xml:space="preserve"> (mg/m</w:t>
            </w:r>
            <w:r w:rsidR="00677D95" w:rsidRPr="00677D95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  <w:vertAlign w:val="superscript"/>
              </w:rPr>
              <w:t>3</w:t>
            </w:r>
            <w:r w:rsidR="00677D95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>)</w:t>
            </w:r>
          </w:p>
        </w:tc>
      </w:tr>
      <w:tr w:rsidR="001F5023" w:rsidRPr="007D4FDE" w:rsidTr="001259EA">
        <w:trPr>
          <w:jc w:val="center"/>
        </w:trPr>
        <w:tc>
          <w:tcPr>
            <w:tcW w:w="2695" w:type="dxa"/>
            <w:vAlign w:val="center"/>
          </w:tcPr>
          <w:p w:rsidR="001F5023" w:rsidRDefault="00C64845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Aluminum Oxide</w:t>
            </w:r>
          </w:p>
        </w:tc>
        <w:tc>
          <w:tcPr>
            <w:tcW w:w="3695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  <w:t>10</w:t>
            </w:r>
          </w:p>
        </w:tc>
        <w:tc>
          <w:tcPr>
            <w:tcW w:w="2880" w:type="dxa"/>
          </w:tcPr>
          <w:p w:rsidR="001F5023" w:rsidRDefault="00677D9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10</w:t>
            </w:r>
          </w:p>
        </w:tc>
      </w:tr>
      <w:tr w:rsidR="001F5023" w:rsidRPr="007D4FDE" w:rsidTr="001259EA">
        <w:trPr>
          <w:jc w:val="center"/>
        </w:trPr>
        <w:tc>
          <w:tcPr>
            <w:tcW w:w="2695" w:type="dxa"/>
            <w:vAlign w:val="center"/>
          </w:tcPr>
          <w:p w:rsidR="001F5023" w:rsidRDefault="00C64845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Barium Sulfate</w:t>
            </w:r>
          </w:p>
        </w:tc>
        <w:tc>
          <w:tcPr>
            <w:tcW w:w="3695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1F5023" w:rsidRDefault="00677D95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10</w:t>
            </w:r>
          </w:p>
        </w:tc>
      </w:tr>
      <w:tr w:rsidR="001F5023" w:rsidRPr="007D4FDE" w:rsidTr="001259EA">
        <w:trPr>
          <w:jc w:val="center"/>
        </w:trPr>
        <w:tc>
          <w:tcPr>
            <w:tcW w:w="2695" w:type="dxa"/>
            <w:vAlign w:val="center"/>
          </w:tcPr>
          <w:p w:rsidR="001F5023" w:rsidRDefault="005A3779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z w:val="18"/>
                <w:szCs w:val="18"/>
              </w:rPr>
              <w:t>Graphite</w:t>
            </w:r>
          </w:p>
        </w:tc>
        <w:tc>
          <w:tcPr>
            <w:tcW w:w="3695" w:type="dxa"/>
          </w:tcPr>
          <w:p w:rsidR="001F5023" w:rsidRDefault="001F5023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1F5023" w:rsidRDefault="001F5023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5F558A" w:rsidRPr="007D4FDE" w:rsidTr="001259EA">
        <w:trPr>
          <w:jc w:val="center"/>
        </w:trPr>
        <w:tc>
          <w:tcPr>
            <w:tcW w:w="2695" w:type="dxa"/>
            <w:vAlign w:val="center"/>
          </w:tcPr>
          <w:p w:rsidR="005F558A" w:rsidRDefault="00C64845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Magnesium Oxide</w:t>
            </w:r>
          </w:p>
        </w:tc>
        <w:tc>
          <w:tcPr>
            <w:tcW w:w="3695" w:type="dxa"/>
          </w:tcPr>
          <w:p w:rsidR="005F558A" w:rsidRDefault="005F558A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558A" w:rsidRDefault="005F558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5F558A" w:rsidRPr="007D4FDE" w:rsidTr="001259EA">
        <w:trPr>
          <w:jc w:val="center"/>
        </w:trPr>
        <w:tc>
          <w:tcPr>
            <w:tcW w:w="2695" w:type="dxa"/>
            <w:vAlign w:val="center"/>
          </w:tcPr>
          <w:p w:rsidR="005F558A" w:rsidRDefault="005A3779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Mica</w:t>
            </w:r>
          </w:p>
        </w:tc>
        <w:tc>
          <w:tcPr>
            <w:tcW w:w="3695" w:type="dxa"/>
          </w:tcPr>
          <w:p w:rsidR="005F558A" w:rsidRDefault="005F558A" w:rsidP="000D228E">
            <w:pPr>
              <w:pStyle w:val="Style1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558A" w:rsidRDefault="005F558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5F558A" w:rsidRPr="007D4FDE" w:rsidTr="001259EA">
        <w:trPr>
          <w:jc w:val="center"/>
        </w:trPr>
        <w:tc>
          <w:tcPr>
            <w:tcW w:w="2695" w:type="dxa"/>
            <w:vAlign w:val="center"/>
          </w:tcPr>
          <w:p w:rsidR="005F558A" w:rsidRDefault="00FD276C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Particulate, Not Regulated</w:t>
            </w:r>
          </w:p>
        </w:tc>
        <w:tc>
          <w:tcPr>
            <w:tcW w:w="3695" w:type="dxa"/>
          </w:tcPr>
          <w:p w:rsidR="005F558A" w:rsidRDefault="005F558A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558A" w:rsidRDefault="005F558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0D228E" w:rsidRPr="007D4FDE" w:rsidTr="001259EA">
        <w:trPr>
          <w:jc w:val="center"/>
        </w:trPr>
        <w:tc>
          <w:tcPr>
            <w:tcW w:w="2695" w:type="dxa"/>
            <w:vAlign w:val="center"/>
          </w:tcPr>
          <w:p w:rsidR="000D228E" w:rsidRDefault="000D228E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3695" w:type="dxa"/>
          </w:tcPr>
          <w:p w:rsidR="000D228E" w:rsidRDefault="000D228E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0D228E" w:rsidRDefault="000D228E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</w:tbl>
    <w:p w:rsidR="00320AD6" w:rsidRPr="007E07F5" w:rsidRDefault="00206AA5" w:rsidP="00055869">
      <w:pPr>
        <w:rPr>
          <w:rStyle w:val="CharacterStyle1"/>
          <w:rFonts w:asciiTheme="minorHAnsi" w:hAnsiTheme="minorHAnsi" w:cs="Verdana"/>
          <w:spacing w:val="5"/>
          <w:sz w:val="18"/>
          <w:szCs w:val="18"/>
        </w:rPr>
      </w:pPr>
      <w:proofErr w:type="gramStart"/>
      <w:r w:rsidRPr="007E07F5">
        <w:rPr>
          <w:rFonts w:ascii="Calibri" w:hAnsi="Calibri" w:cs="Calibri"/>
          <w:b/>
          <w:sz w:val="18"/>
          <w:szCs w:val="18"/>
        </w:rPr>
        <w:t>Engineering Controls</w:t>
      </w:r>
      <w:r w:rsidR="00E12E6D">
        <w:rPr>
          <w:rFonts w:ascii="Calibri" w:hAnsi="Calibri" w:cs="Calibri"/>
          <w:sz w:val="18"/>
          <w:szCs w:val="18"/>
        </w:rPr>
        <w:t xml:space="preserve">: </w:t>
      </w:r>
      <w:r w:rsidR="00361EEB">
        <w:rPr>
          <w:rFonts w:ascii="Calibri" w:hAnsi="Calibri" w:cs="Calibri"/>
          <w:sz w:val="18"/>
          <w:szCs w:val="18"/>
        </w:rPr>
        <w:t>Not applicable for product in purchased form.</w:t>
      </w:r>
      <w:proofErr w:type="gramEnd"/>
      <w:r w:rsidR="00361EEB">
        <w:rPr>
          <w:rFonts w:ascii="Calibri" w:hAnsi="Calibri" w:cs="Calibri"/>
          <w:sz w:val="18"/>
          <w:szCs w:val="18"/>
        </w:rPr>
        <w:t xml:space="preserve"> </w:t>
      </w:r>
      <w:r w:rsidR="004F6896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Use </w:t>
      </w:r>
      <w:r w:rsidR="006C6533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appropriate ventilation to maintain airborne </w:t>
      </w:r>
      <w:r w:rsid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particulate </w:t>
      </w:r>
      <w:r w:rsidR="0067619F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from </w:t>
      </w:r>
      <w:r w:rsidR="00677D95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use </w:t>
      </w:r>
      <w:r w:rsidR="006C6533" w:rsidRPr="007E07F5">
        <w:rPr>
          <w:rStyle w:val="CharacterStyle1"/>
          <w:rFonts w:asciiTheme="minorHAnsi" w:hAnsiTheme="minorHAnsi" w:cs="Verdana"/>
          <w:spacing w:val="5"/>
          <w:sz w:val="18"/>
          <w:szCs w:val="18"/>
        </w:rPr>
        <w:t>below exposure limits.</w:t>
      </w:r>
    </w:p>
    <w:p w:rsidR="00376FBB" w:rsidRPr="007E07F5" w:rsidRDefault="003A03EA" w:rsidP="00E12E6D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Eye </w:t>
      </w:r>
      <w:r w:rsidR="00376FBB" w:rsidRPr="007E07F5">
        <w:rPr>
          <w:rFonts w:ascii="Calibri" w:hAnsi="Calibri" w:cs="Calibri"/>
          <w:b/>
          <w:bCs/>
          <w:sz w:val="18"/>
          <w:szCs w:val="18"/>
        </w:rPr>
        <w:t>and Face Protection</w:t>
      </w:r>
      <w:r w:rsidR="00E12E6D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61EEB" w:rsidRPr="00361EEB">
        <w:rPr>
          <w:rFonts w:ascii="Calibri" w:hAnsi="Calibri" w:cs="Calibri"/>
          <w:bCs/>
          <w:sz w:val="18"/>
          <w:szCs w:val="18"/>
        </w:rPr>
        <w:t xml:space="preserve">Not applicable for product in purchased form. </w:t>
      </w:r>
      <w:r w:rsidR="00376FBB" w:rsidRP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>Wear safety glasses or goggles</w:t>
      </w:r>
      <w:r w:rsid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 when </w:t>
      </w:r>
      <w:r w:rsidR="003A48AF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working with </w:t>
      </w:r>
      <w:r w:rsid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>product</w:t>
      </w:r>
      <w:r w:rsidR="00376FBB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>.</w:t>
      </w:r>
    </w:p>
    <w:p w:rsidR="00742A0D" w:rsidRPr="007E07F5" w:rsidRDefault="00E12E6D" w:rsidP="004B6833">
      <w:pPr>
        <w:rPr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Skin Protection: </w:t>
      </w:r>
      <w:r w:rsidR="00361EEB">
        <w:rPr>
          <w:rFonts w:ascii="Calibri" w:hAnsi="Calibri" w:cs="Calibri"/>
          <w:sz w:val="18"/>
          <w:szCs w:val="18"/>
        </w:rPr>
        <w:t xml:space="preserve">Not applicable for product in purchased form. </w:t>
      </w:r>
      <w:r w:rsidR="00742A0D" w:rsidRPr="007E07F5">
        <w:rPr>
          <w:rFonts w:asciiTheme="minorHAnsi" w:hAnsiTheme="minorHAnsi" w:cs="Verdana"/>
          <w:spacing w:val="3"/>
          <w:sz w:val="18"/>
          <w:szCs w:val="18"/>
        </w:rPr>
        <w:t xml:space="preserve">Wear </w:t>
      </w:r>
      <w:r w:rsidR="00182CA1">
        <w:rPr>
          <w:rFonts w:asciiTheme="minorHAnsi" w:hAnsiTheme="minorHAnsi" w:cs="Verdana"/>
          <w:spacing w:val="3"/>
          <w:sz w:val="18"/>
          <w:szCs w:val="18"/>
        </w:rPr>
        <w:t>protective gloves</w:t>
      </w:r>
      <w:r w:rsidR="00AA39F7">
        <w:rPr>
          <w:rFonts w:asciiTheme="minorHAnsi" w:hAnsiTheme="minorHAnsi" w:cs="Verdana"/>
          <w:spacing w:val="3"/>
          <w:sz w:val="18"/>
          <w:szCs w:val="18"/>
        </w:rPr>
        <w:t xml:space="preserve"> and other body protection </w:t>
      </w:r>
      <w:r w:rsidR="00361EEB">
        <w:rPr>
          <w:rFonts w:asciiTheme="minorHAnsi" w:hAnsiTheme="minorHAnsi" w:cs="Verdana"/>
          <w:spacing w:val="3"/>
          <w:sz w:val="18"/>
          <w:szCs w:val="18"/>
        </w:rPr>
        <w:t xml:space="preserve">to prevent </w:t>
      </w:r>
      <w:r w:rsidR="008A60BA">
        <w:rPr>
          <w:rFonts w:asciiTheme="minorHAnsi" w:hAnsiTheme="minorHAnsi" w:cs="Verdana"/>
          <w:spacing w:val="3"/>
          <w:sz w:val="18"/>
          <w:szCs w:val="18"/>
        </w:rPr>
        <w:t xml:space="preserve">ongoing or repeated </w:t>
      </w:r>
      <w:r w:rsidR="00677D95">
        <w:rPr>
          <w:rFonts w:asciiTheme="minorHAnsi" w:hAnsiTheme="minorHAnsi" w:cs="Verdana"/>
          <w:spacing w:val="3"/>
          <w:sz w:val="18"/>
          <w:szCs w:val="18"/>
        </w:rPr>
        <w:t xml:space="preserve">exposure </w:t>
      </w:r>
      <w:r w:rsidR="00AA39F7">
        <w:rPr>
          <w:rFonts w:asciiTheme="minorHAnsi" w:hAnsiTheme="minorHAnsi" w:cs="Verdana"/>
          <w:spacing w:val="3"/>
          <w:sz w:val="18"/>
          <w:szCs w:val="18"/>
        </w:rPr>
        <w:t xml:space="preserve">according to the task </w:t>
      </w:r>
      <w:r w:rsidR="00677D95">
        <w:rPr>
          <w:rFonts w:asciiTheme="minorHAnsi" w:hAnsiTheme="minorHAnsi" w:cs="Verdana"/>
          <w:spacing w:val="3"/>
          <w:sz w:val="18"/>
          <w:szCs w:val="18"/>
        </w:rPr>
        <w:t xml:space="preserve">or activity </w:t>
      </w:r>
      <w:r w:rsidR="00AA39F7">
        <w:rPr>
          <w:rFonts w:asciiTheme="minorHAnsi" w:hAnsiTheme="minorHAnsi" w:cs="Verdana"/>
          <w:spacing w:val="3"/>
          <w:sz w:val="18"/>
          <w:szCs w:val="18"/>
        </w:rPr>
        <w:t>and amount of exposure</w:t>
      </w:r>
      <w:r w:rsidR="00742A0D" w:rsidRPr="007E07F5">
        <w:rPr>
          <w:rFonts w:asciiTheme="minorHAnsi" w:hAnsiTheme="minorHAnsi" w:cs="Verdana"/>
          <w:spacing w:val="3"/>
          <w:sz w:val="18"/>
          <w:szCs w:val="18"/>
        </w:rPr>
        <w:t xml:space="preserve">. </w:t>
      </w:r>
    </w:p>
    <w:p w:rsidR="00376FBB" w:rsidRPr="007E07F5" w:rsidRDefault="00376FBB" w:rsidP="00D81EAD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 w:rsidRPr="007E07F5">
        <w:rPr>
          <w:rFonts w:ascii="Calibri" w:hAnsi="Calibri" w:cs="Calibri"/>
          <w:b/>
          <w:bCs/>
          <w:sz w:val="18"/>
          <w:szCs w:val="18"/>
        </w:rPr>
        <w:t>Respiratory Protection</w:t>
      </w:r>
      <w:r w:rsidR="00E12E6D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61EEB">
        <w:rPr>
          <w:rFonts w:ascii="Calibri" w:hAnsi="Calibri" w:cs="Calibri"/>
          <w:sz w:val="18"/>
          <w:szCs w:val="18"/>
        </w:rPr>
        <w:t xml:space="preserve">Not applicable for product in purchased form. Use respirator or mask </w:t>
      </w:r>
      <w:r w:rsidR="00677D95">
        <w:rPr>
          <w:rFonts w:ascii="Calibri" w:hAnsi="Calibri" w:cs="Calibri"/>
          <w:sz w:val="18"/>
          <w:szCs w:val="18"/>
        </w:rPr>
        <w:t>to prevent inhalation of dust or particulate</w:t>
      </w:r>
      <w:r w:rsidR="008A60BA">
        <w:rPr>
          <w:rFonts w:ascii="Calibri" w:hAnsi="Calibri" w:cs="Calibri"/>
          <w:sz w:val="18"/>
          <w:szCs w:val="18"/>
        </w:rPr>
        <w:t xml:space="preserve"> produced during use of product.</w:t>
      </w:r>
      <w:r w:rsidR="00361EEB">
        <w:rPr>
          <w:rFonts w:ascii="Calibri" w:hAnsi="Calibri" w:cs="Calibri"/>
          <w:sz w:val="18"/>
          <w:szCs w:val="18"/>
        </w:rPr>
        <w:t xml:space="preserve"> </w:t>
      </w:r>
    </w:p>
    <w:p w:rsidR="00674BC9" w:rsidRDefault="00674BC9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9: Physical and Chemical Properties</w:t>
      </w:r>
    </w:p>
    <w:p w:rsidR="00AB0F49" w:rsidRDefault="00AB0F49" w:rsidP="00C42D76">
      <w:pPr>
        <w:rPr>
          <w:rFonts w:asciiTheme="minorHAnsi" w:hAnsiTheme="minorHAnsi" w:cs="Calibri"/>
          <w:sz w:val="18"/>
          <w:szCs w:val="18"/>
        </w:rPr>
      </w:pPr>
    </w:p>
    <w:p w:rsidR="00AE0D4E" w:rsidRPr="00AE0D4E" w:rsidRDefault="00AE0D4E" w:rsidP="00C42D76">
      <w:pPr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Description:</w:t>
      </w:r>
      <w:r>
        <w:rPr>
          <w:rFonts w:asciiTheme="minorHAnsi" w:hAnsiTheme="minorHAnsi" w:cs="Calibri"/>
          <w:sz w:val="18"/>
          <w:szCs w:val="18"/>
        </w:rPr>
        <w:t xml:space="preserve"> </w:t>
      </w:r>
      <w:r w:rsidR="00677D95" w:rsidRPr="00677D95">
        <w:rPr>
          <w:rFonts w:asciiTheme="minorHAnsi" w:hAnsiTheme="minorHAnsi" w:cs="Calibri"/>
          <w:sz w:val="18"/>
          <w:szCs w:val="18"/>
        </w:rPr>
        <w:t> </w:t>
      </w:r>
      <w:r w:rsidR="00677D95">
        <w:rPr>
          <w:rFonts w:asciiTheme="minorHAnsi" w:hAnsiTheme="minorHAnsi" w:cs="Calibri"/>
          <w:sz w:val="18"/>
          <w:szCs w:val="18"/>
        </w:rPr>
        <w:t>N</w:t>
      </w:r>
      <w:r w:rsidR="00677D95" w:rsidRPr="00677D95">
        <w:rPr>
          <w:rFonts w:asciiTheme="minorHAnsi" w:hAnsiTheme="minorHAnsi" w:cs="Calibri"/>
          <w:sz w:val="18"/>
          <w:szCs w:val="18"/>
        </w:rPr>
        <w:t>on-metallic</w:t>
      </w:r>
      <w:r w:rsidR="00677D95">
        <w:rPr>
          <w:rFonts w:asciiTheme="minorHAnsi" w:hAnsiTheme="minorHAnsi" w:cs="Calibri"/>
          <w:sz w:val="18"/>
          <w:szCs w:val="18"/>
        </w:rPr>
        <w:t xml:space="preserve">, medium to </w:t>
      </w:r>
      <w:r w:rsidR="00677D95" w:rsidRPr="00677D95">
        <w:rPr>
          <w:rFonts w:asciiTheme="minorHAnsi" w:hAnsiTheme="minorHAnsi" w:cs="Calibri"/>
          <w:sz w:val="18"/>
          <w:szCs w:val="18"/>
        </w:rPr>
        <w:t xml:space="preserve">high </w:t>
      </w:r>
      <w:r w:rsidR="00677D95">
        <w:rPr>
          <w:rFonts w:asciiTheme="minorHAnsi" w:hAnsiTheme="minorHAnsi" w:cs="Calibri"/>
          <w:sz w:val="18"/>
          <w:szCs w:val="18"/>
        </w:rPr>
        <w:t xml:space="preserve">friction </w:t>
      </w:r>
      <w:r w:rsidR="00677D95" w:rsidRPr="00677D95">
        <w:rPr>
          <w:rFonts w:asciiTheme="minorHAnsi" w:hAnsiTheme="minorHAnsi" w:cs="Calibri"/>
          <w:sz w:val="18"/>
          <w:szCs w:val="18"/>
        </w:rPr>
        <w:t>coefficient composite supplie</w:t>
      </w:r>
      <w:r w:rsidR="00677D95">
        <w:rPr>
          <w:rFonts w:asciiTheme="minorHAnsi" w:hAnsiTheme="minorHAnsi" w:cs="Calibri"/>
          <w:sz w:val="18"/>
          <w:szCs w:val="18"/>
        </w:rPr>
        <w:t>d in flat slabs or molded parts</w:t>
      </w:r>
    </w:p>
    <w:p w:rsidR="00AE0D4E" w:rsidRPr="0015647E" w:rsidRDefault="00AE0D4E" w:rsidP="00C42D76">
      <w:pPr>
        <w:rPr>
          <w:rFonts w:asciiTheme="minorHAnsi" w:hAnsiTheme="minorHAnsi" w:cs="Calibri"/>
          <w:sz w:val="18"/>
          <w:szCs w:val="18"/>
        </w:rPr>
      </w:pPr>
    </w:p>
    <w:tbl>
      <w:tblPr>
        <w:tblW w:w="0" w:type="auto"/>
        <w:jc w:val="center"/>
        <w:tblLook w:val="04A0"/>
      </w:tblPr>
      <w:tblGrid>
        <w:gridCol w:w="2936"/>
        <w:gridCol w:w="2639"/>
        <w:gridCol w:w="3245"/>
        <w:gridCol w:w="1682"/>
      </w:tblGrid>
      <w:tr w:rsidR="003963F1" w:rsidRPr="0015647E" w:rsidTr="00807D63">
        <w:trPr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Appearance/Physical State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807D63" w:rsidP="00807D6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Gray to black solid slabs or parts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4134D8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Flash Point</w:t>
            </w:r>
            <w:r w:rsidR="0078741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="0019685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(PMCC)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AA39F7" w:rsidP="0076135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Specific Gravity (Water=1)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807D63" w:rsidP="009C5924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Upper Flammability Limits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AA39F7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320AD6" w:rsidP="00F56A4A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Evaporation </w:t>
            </w:r>
            <w:r w:rsidR="00B0272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Rate</w:t>
            </w:r>
            <w:r w:rsidR="00A40AF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(</w:t>
            </w:r>
            <w:r w:rsidR="00F56A4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butyl acetate</w:t>
            </w:r>
            <w:r w:rsidR="00A40AF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= 1)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4B683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Lower Flammability Limits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AA39F7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196855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pH</w:t>
            </w:r>
            <w:r w:rsidR="000564E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967CEC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Auto-ignition Temperature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AA39F7" w:rsidP="004134D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Solubility in Water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AA39F7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Negligible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Decomposition Temperature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Odor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9C5924" w:rsidP="00C32B3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None</w:t>
            </w:r>
            <w:r w:rsidR="00807D63">
              <w:rPr>
                <w:rFonts w:asciiTheme="minorHAnsi" w:hAnsiTheme="minorHAnsi" w:cs="Calibri"/>
                <w:sz w:val="18"/>
                <w:szCs w:val="18"/>
              </w:rPr>
              <w:t xml:space="preserve"> or minimal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Vapor Pressure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356D7F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Odor Threshold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Vapor Density (Air-=1)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07D63" w:rsidP="00E860B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Melting/Freezing Point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9C5924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Partition Coefficient (n-octanol/water)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07D63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Boiling Range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AA39F7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9C5924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Viscosity </w:t>
            </w:r>
            <w:r w:rsidR="00742A0D"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="00742A0D" w:rsidRPr="0015647E">
              <w:rPr>
                <w:rFonts w:asciiTheme="minorHAnsi" w:hAnsiTheme="minorHAnsi" w:cs="Calibri"/>
                <w:bCs/>
                <w:sz w:val="18"/>
                <w:szCs w:val="18"/>
              </w:rPr>
              <w:t>(</w:t>
            </w:r>
            <w:r w:rsidR="00356D7F">
              <w:rPr>
                <w:rFonts w:asciiTheme="minorHAnsi" w:hAnsiTheme="minorHAnsi" w:cs="Calibri"/>
                <w:bCs/>
                <w:sz w:val="18"/>
                <w:szCs w:val="18"/>
              </w:rPr>
              <w:t>mPa</w:t>
            </w:r>
            <w:r w:rsidR="009C5924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. </w:t>
            </w:r>
            <w:r w:rsidR="00356D7F">
              <w:rPr>
                <w:rFonts w:asciiTheme="minorHAnsi" w:hAnsiTheme="minorHAnsi" w:cs="Calibri"/>
                <w:bCs/>
                <w:sz w:val="18"/>
                <w:szCs w:val="18"/>
              </w:rPr>
              <w:t>s</w:t>
            </w:r>
            <w:r w:rsidR="00742A0D" w:rsidRPr="0015647E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="00356D7F">
              <w:rPr>
                <w:rFonts w:asciiTheme="minorHAnsi" w:hAnsiTheme="minorHAnsi" w:cs="Calibri"/>
                <w:sz w:val="18"/>
                <w:szCs w:val="18"/>
              </w:rPr>
              <w:t>2</w:t>
            </w:r>
            <w:r w:rsidR="00E860B8">
              <w:rPr>
                <w:rFonts w:asciiTheme="minorHAnsi" w:hAnsiTheme="minorHAnsi" w:cs="Calibri"/>
                <w:sz w:val="18"/>
                <w:szCs w:val="18"/>
              </w:rPr>
              <w:t>0</w:t>
            </w:r>
            <w:r w:rsidR="00742A0D" w:rsidRPr="0015647E">
              <w:rPr>
                <w:rFonts w:asciiTheme="minorHAnsi" w:hAnsiTheme="minorHAnsi" w:cs="Calibri"/>
                <w:sz w:val="18"/>
                <w:szCs w:val="18"/>
              </w:rPr>
              <w:t xml:space="preserve"> °C)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E860B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2EE" w:rsidRPr="0015647E" w:rsidRDefault="00C852EE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Initial Boiling Point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EE" w:rsidRPr="0015647E" w:rsidRDefault="0067619F" w:rsidP="004B683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2EE" w:rsidRPr="0015647E" w:rsidRDefault="00C852EE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Critical Temperature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EE" w:rsidRPr="0015647E" w:rsidRDefault="008F21AC" w:rsidP="008F21AC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20AD6" w:rsidRPr="0015647E" w:rsidTr="00807D63">
        <w:trPr>
          <w:jc w:val="center"/>
        </w:trPr>
        <w:tc>
          <w:tcPr>
            <w:tcW w:w="10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0AD6" w:rsidRPr="0015647E" w:rsidRDefault="00320AD6" w:rsidP="00E860B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Note: </w:t>
            </w:r>
            <w:r w:rsidRPr="0015647E">
              <w:rPr>
                <w:rFonts w:asciiTheme="minorHAnsi" w:hAnsiTheme="minorHAnsi" w:cs="Calibri"/>
                <w:sz w:val="18"/>
                <w:szCs w:val="18"/>
              </w:rPr>
              <w:t xml:space="preserve">Physical and chemical properties are provided for safety, health and environmental considerations and </w:t>
            </w:r>
            <w:r w:rsidR="006B18C2" w:rsidRPr="0015647E">
              <w:rPr>
                <w:rFonts w:asciiTheme="minorHAnsi" w:hAnsiTheme="minorHAnsi" w:cs="Calibri"/>
                <w:sz w:val="18"/>
                <w:szCs w:val="18"/>
              </w:rPr>
              <w:t xml:space="preserve">do </w:t>
            </w:r>
            <w:r w:rsidRPr="0015647E">
              <w:rPr>
                <w:rFonts w:asciiTheme="minorHAnsi" w:hAnsiTheme="minorHAnsi" w:cs="Calibri"/>
                <w:sz w:val="18"/>
                <w:szCs w:val="18"/>
              </w:rPr>
              <w:t>not fully represent product specifications. Those should be requested separately.</w:t>
            </w:r>
          </w:p>
        </w:tc>
      </w:tr>
    </w:tbl>
    <w:p w:rsidR="001F3844" w:rsidRDefault="001F3844">
      <w:pPr>
        <w:rPr>
          <w:rFonts w:asciiTheme="minorHAnsi" w:hAnsiTheme="minorHAnsi" w:cs="Calibri"/>
          <w:b/>
          <w:sz w:val="18"/>
          <w:szCs w:val="18"/>
        </w:rPr>
      </w:pPr>
    </w:p>
    <w:p w:rsidR="009D3669" w:rsidRPr="0015647E" w:rsidRDefault="009D3669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10: Stability and Reactivity</w:t>
      </w:r>
    </w:p>
    <w:p w:rsidR="00B82CC2" w:rsidRPr="007E07F5" w:rsidRDefault="00B82CC2" w:rsidP="00C42D76">
      <w:pPr>
        <w:rPr>
          <w:rFonts w:ascii="Calibri" w:hAnsi="Calibri" w:cs="Calibri"/>
          <w:b/>
          <w:sz w:val="18"/>
          <w:szCs w:val="18"/>
        </w:rPr>
      </w:pPr>
    </w:p>
    <w:p w:rsidR="00556118" w:rsidRPr="007E07F5" w:rsidRDefault="00D81EAD" w:rsidP="00D81EAD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Reactivity: </w:t>
      </w:r>
      <w:r w:rsidR="00217826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Not reactive at normal </w:t>
      </w:r>
      <w:r w:rsidR="00196855">
        <w:rPr>
          <w:rStyle w:val="CharacterStyle1"/>
          <w:rFonts w:asciiTheme="minorHAnsi" w:hAnsiTheme="minorHAnsi" w:cs="Verdana"/>
          <w:spacing w:val="3"/>
          <w:sz w:val="18"/>
          <w:szCs w:val="18"/>
        </w:rPr>
        <w:t>storage and use conditions</w:t>
      </w:r>
    </w:p>
    <w:p w:rsidR="00AE0D4E" w:rsidRPr="007E07F5" w:rsidRDefault="00AE0D4E" w:rsidP="00AE0D4E">
      <w:pPr>
        <w:rPr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Chemical Stability: </w:t>
      </w:r>
      <w:r>
        <w:rPr>
          <w:rFonts w:asciiTheme="minorHAnsi" w:hAnsiTheme="minorHAnsi" w:cs="Verdana"/>
          <w:spacing w:val="3"/>
          <w:sz w:val="18"/>
          <w:szCs w:val="18"/>
        </w:rPr>
        <w:t>Stable at normal storage and use conditions</w:t>
      </w:r>
    </w:p>
    <w:p w:rsidR="00D758E4" w:rsidRDefault="00AE0D4E" w:rsidP="00C42D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Incompatible Materials: </w:t>
      </w:r>
      <w:r w:rsidR="00807D63">
        <w:rPr>
          <w:rFonts w:ascii="Calibri" w:hAnsi="Calibri" w:cs="Calibri"/>
          <w:sz w:val="18"/>
          <w:szCs w:val="18"/>
        </w:rPr>
        <w:t>None know</w:t>
      </w:r>
    </w:p>
    <w:p w:rsidR="00217826" w:rsidRPr="00217826" w:rsidRDefault="00217826" w:rsidP="00C42D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Possibility of </w:t>
      </w:r>
      <w:r w:rsidR="00320AD6" w:rsidRPr="007E07F5">
        <w:rPr>
          <w:rFonts w:ascii="Calibri" w:hAnsi="Calibri" w:cs="Calibri"/>
          <w:b/>
          <w:sz w:val="18"/>
          <w:szCs w:val="18"/>
        </w:rPr>
        <w:t xml:space="preserve">Hazardous </w:t>
      </w:r>
      <w:r>
        <w:rPr>
          <w:rFonts w:ascii="Calibri" w:hAnsi="Calibri" w:cs="Calibri"/>
          <w:b/>
          <w:sz w:val="18"/>
          <w:szCs w:val="18"/>
        </w:rPr>
        <w:t>Reactions</w:t>
      </w:r>
      <w:r w:rsidR="00D81EAD">
        <w:rPr>
          <w:rFonts w:ascii="Calibri" w:hAnsi="Calibri" w:cs="Calibri"/>
          <w:b/>
          <w:sz w:val="18"/>
          <w:szCs w:val="18"/>
        </w:rPr>
        <w:t xml:space="preserve">: </w:t>
      </w:r>
      <w:r w:rsidR="00AA39F7">
        <w:rPr>
          <w:rFonts w:ascii="Calibri" w:hAnsi="Calibri" w:cs="Calibri"/>
          <w:sz w:val="18"/>
          <w:szCs w:val="18"/>
        </w:rPr>
        <w:t>No</w:t>
      </w:r>
      <w:r w:rsidR="003A48AF">
        <w:rPr>
          <w:rFonts w:ascii="Calibri" w:hAnsi="Calibri" w:cs="Calibri"/>
          <w:sz w:val="18"/>
          <w:szCs w:val="18"/>
        </w:rPr>
        <w:t>ne known</w:t>
      </w:r>
      <w:r w:rsidR="004E32AD">
        <w:rPr>
          <w:rFonts w:ascii="Calibri" w:hAnsi="Calibri" w:cs="Calibri"/>
          <w:sz w:val="18"/>
          <w:szCs w:val="18"/>
        </w:rPr>
        <w:t xml:space="preserve"> </w:t>
      </w:r>
      <w:bookmarkStart w:id="0" w:name="_GoBack"/>
      <w:bookmarkEnd w:id="0"/>
    </w:p>
    <w:p w:rsidR="00126E26" w:rsidRDefault="00217826" w:rsidP="00C42D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Conditions to Avoid</w:t>
      </w:r>
      <w:r w:rsidR="00D81EAD">
        <w:rPr>
          <w:rFonts w:ascii="Calibri" w:hAnsi="Calibri" w:cs="Calibri"/>
          <w:b/>
          <w:sz w:val="18"/>
          <w:szCs w:val="18"/>
        </w:rPr>
        <w:t>:</w:t>
      </w:r>
      <w:r w:rsidRPr="00217826">
        <w:rPr>
          <w:rFonts w:ascii="Calibri" w:hAnsi="Calibri" w:cs="Calibri"/>
          <w:sz w:val="18"/>
          <w:szCs w:val="18"/>
        </w:rPr>
        <w:t xml:space="preserve"> </w:t>
      </w:r>
      <w:r w:rsidR="00807D63">
        <w:rPr>
          <w:rFonts w:ascii="Calibri" w:hAnsi="Calibri" w:cs="Calibri"/>
          <w:sz w:val="18"/>
          <w:szCs w:val="18"/>
        </w:rPr>
        <w:t>Very h</w:t>
      </w:r>
      <w:r w:rsidR="003A48AF">
        <w:rPr>
          <w:rFonts w:ascii="Calibri" w:hAnsi="Calibri" w:cs="Calibri"/>
          <w:sz w:val="18"/>
          <w:szCs w:val="18"/>
        </w:rPr>
        <w:t>igh temperature</w:t>
      </w:r>
      <w:r w:rsidR="00182CA1">
        <w:rPr>
          <w:rFonts w:ascii="Calibri" w:hAnsi="Calibri" w:cs="Calibri"/>
          <w:sz w:val="18"/>
          <w:szCs w:val="18"/>
        </w:rPr>
        <w:t xml:space="preserve"> </w:t>
      </w:r>
    </w:p>
    <w:p w:rsidR="00807D63" w:rsidRDefault="00217826" w:rsidP="00D81EA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Hazardous Decomposition Products</w:t>
      </w:r>
      <w:r w:rsidR="00D81EAD">
        <w:rPr>
          <w:rFonts w:ascii="Calibri" w:hAnsi="Calibri" w:cs="Calibri"/>
          <w:b/>
          <w:sz w:val="18"/>
          <w:szCs w:val="18"/>
        </w:rPr>
        <w:t xml:space="preserve">: </w:t>
      </w:r>
      <w:r w:rsidR="00807D63">
        <w:rPr>
          <w:rFonts w:ascii="Calibri" w:hAnsi="Calibri" w:cs="Calibri"/>
          <w:sz w:val="18"/>
          <w:szCs w:val="18"/>
        </w:rPr>
        <w:t>Avoid dust production</w:t>
      </w:r>
      <w:r w:rsidR="00833032">
        <w:rPr>
          <w:rFonts w:ascii="Calibri" w:hAnsi="Calibri" w:cs="Calibri"/>
          <w:sz w:val="18"/>
          <w:szCs w:val="18"/>
        </w:rPr>
        <w:t xml:space="preserve"> in poorly ventilated area</w:t>
      </w:r>
      <w:r w:rsidR="00807D63">
        <w:rPr>
          <w:rFonts w:ascii="Calibri" w:hAnsi="Calibri" w:cs="Calibri"/>
          <w:sz w:val="18"/>
          <w:szCs w:val="18"/>
        </w:rPr>
        <w:t xml:space="preserve">. </w:t>
      </w:r>
      <w:r w:rsidR="00D758E4" w:rsidRPr="00D758E4">
        <w:rPr>
          <w:rFonts w:ascii="Calibri" w:hAnsi="Calibri" w:cs="Calibri"/>
          <w:sz w:val="18"/>
          <w:szCs w:val="18"/>
        </w:rPr>
        <w:t xml:space="preserve">Thermal decomposition products may include </w:t>
      </w:r>
      <w:r w:rsidR="00807D63">
        <w:rPr>
          <w:rFonts w:ascii="Calibri" w:hAnsi="Calibri" w:cs="Calibri"/>
          <w:sz w:val="18"/>
          <w:szCs w:val="18"/>
        </w:rPr>
        <w:t>CO, CO</w:t>
      </w:r>
      <w:r w:rsidR="00807D63" w:rsidRPr="00807D63">
        <w:rPr>
          <w:rFonts w:ascii="Calibri" w:hAnsi="Calibri" w:cs="Calibri"/>
          <w:sz w:val="18"/>
          <w:szCs w:val="18"/>
          <w:vertAlign w:val="subscript"/>
        </w:rPr>
        <w:t>2</w:t>
      </w:r>
      <w:r w:rsidR="00807D63">
        <w:rPr>
          <w:rFonts w:ascii="Calibri" w:hAnsi="Calibri" w:cs="Calibri"/>
          <w:sz w:val="18"/>
          <w:szCs w:val="18"/>
        </w:rPr>
        <w:t>, fumes and smoke which may be toxic.</w:t>
      </w:r>
    </w:p>
    <w:p w:rsidR="00207EBE" w:rsidRDefault="00207EB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lastRenderedPageBreak/>
        <w:t>Section 11: Toxicological Information</w:t>
      </w:r>
    </w:p>
    <w:p w:rsidR="007E07F5" w:rsidRPr="007E07F5" w:rsidRDefault="007E07F5" w:rsidP="006B18C2">
      <w:pPr>
        <w:rPr>
          <w:rFonts w:ascii="Calibri" w:hAnsi="Calibri" w:cs="Calibri"/>
          <w:sz w:val="18"/>
          <w:szCs w:val="18"/>
        </w:rPr>
      </w:pPr>
    </w:p>
    <w:p w:rsidR="00DC03A2" w:rsidRPr="007E07F5" w:rsidRDefault="00DC03A2" w:rsidP="00DC03A2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sz w:val="18"/>
          <w:szCs w:val="18"/>
        </w:rPr>
        <w:t xml:space="preserve">Specific toxicity tests have not been conducted on this </w:t>
      </w:r>
      <w:r w:rsidR="0067619F">
        <w:rPr>
          <w:rFonts w:ascii="Calibri" w:hAnsi="Calibri" w:cs="Calibri"/>
          <w:sz w:val="18"/>
          <w:szCs w:val="18"/>
        </w:rPr>
        <w:t>product</w:t>
      </w:r>
      <w:r w:rsidRPr="007E07F5">
        <w:rPr>
          <w:rFonts w:ascii="Calibri" w:hAnsi="Calibri" w:cs="Calibri"/>
          <w:sz w:val="18"/>
          <w:szCs w:val="18"/>
        </w:rPr>
        <w:t xml:space="preserve">. In accordance with OSHA’s Hazard Communication Standard 1910.1200, this </w:t>
      </w:r>
      <w:r w:rsidR="0067619F">
        <w:rPr>
          <w:rFonts w:ascii="Calibri" w:hAnsi="Calibri" w:cs="Calibri"/>
          <w:sz w:val="18"/>
          <w:szCs w:val="18"/>
        </w:rPr>
        <w:t xml:space="preserve">product </w:t>
      </w:r>
      <w:r w:rsidRPr="007E07F5">
        <w:rPr>
          <w:rFonts w:ascii="Calibri" w:hAnsi="Calibri" w:cs="Calibri"/>
          <w:sz w:val="18"/>
          <w:szCs w:val="18"/>
        </w:rPr>
        <w:t xml:space="preserve">is assumed to have the same health hazards as its significant components. </w:t>
      </w:r>
    </w:p>
    <w:p w:rsidR="00E12E6D" w:rsidRDefault="00E12E6D" w:rsidP="00E12E6D">
      <w:pPr>
        <w:rPr>
          <w:rFonts w:ascii="Calibri" w:hAnsi="Calibri" w:cs="Calibri"/>
          <w:b/>
          <w:sz w:val="18"/>
          <w:szCs w:val="18"/>
        </w:rPr>
      </w:pPr>
    </w:p>
    <w:p w:rsidR="00290E8D" w:rsidRDefault="00E860B8" w:rsidP="004E32AD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Acute </w:t>
      </w:r>
      <w:r w:rsidR="00650534">
        <w:rPr>
          <w:rFonts w:ascii="Calibri" w:hAnsi="Calibri" w:cs="Calibri"/>
          <w:b/>
          <w:sz w:val="18"/>
          <w:szCs w:val="18"/>
        </w:rPr>
        <w:t>To</w:t>
      </w:r>
      <w:r w:rsidR="003A03EA">
        <w:rPr>
          <w:rFonts w:ascii="Calibri" w:hAnsi="Calibri" w:cs="Calibri"/>
          <w:b/>
          <w:sz w:val="18"/>
          <w:szCs w:val="18"/>
        </w:rPr>
        <w:t>x</w:t>
      </w:r>
      <w:r w:rsidR="00684C3D">
        <w:rPr>
          <w:rFonts w:ascii="Calibri" w:hAnsi="Calibri" w:cs="Calibri"/>
          <w:b/>
          <w:sz w:val="18"/>
          <w:szCs w:val="18"/>
        </w:rPr>
        <w:t xml:space="preserve">icity </w:t>
      </w:r>
      <w:r>
        <w:rPr>
          <w:rFonts w:ascii="Calibri" w:hAnsi="Calibri" w:cs="Calibri"/>
          <w:b/>
          <w:sz w:val="18"/>
          <w:szCs w:val="18"/>
        </w:rPr>
        <w:t>Effects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AE0D4E">
        <w:rPr>
          <w:rFonts w:ascii="Calibri" w:hAnsi="Calibri" w:cs="Calibri"/>
          <w:sz w:val="18"/>
          <w:szCs w:val="18"/>
        </w:rPr>
        <w:t xml:space="preserve">No toxicity data available. </w:t>
      </w:r>
      <w:r w:rsidR="00747536">
        <w:rPr>
          <w:rFonts w:asciiTheme="minorHAnsi" w:hAnsiTheme="minorHAnsi"/>
          <w:color w:val="000000"/>
          <w:sz w:val="18"/>
          <w:szCs w:val="18"/>
        </w:rPr>
        <w:t>Likely routes of exposure are</w:t>
      </w:r>
      <w:r w:rsidR="004E32AD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747536">
        <w:rPr>
          <w:rFonts w:asciiTheme="minorHAnsi" w:hAnsiTheme="minorHAnsi"/>
          <w:color w:val="000000"/>
          <w:sz w:val="18"/>
          <w:szCs w:val="18"/>
        </w:rPr>
        <w:t>skin and eye contact</w:t>
      </w:r>
      <w:r w:rsidR="00807D63">
        <w:rPr>
          <w:rFonts w:asciiTheme="minorHAnsi" w:hAnsiTheme="minorHAnsi"/>
          <w:color w:val="000000"/>
          <w:sz w:val="18"/>
          <w:szCs w:val="18"/>
        </w:rPr>
        <w:t xml:space="preserve"> from dust produced during product use</w:t>
      </w:r>
      <w:r w:rsidR="00747536">
        <w:rPr>
          <w:rFonts w:asciiTheme="minorHAnsi" w:hAnsiTheme="minorHAnsi"/>
          <w:color w:val="000000"/>
          <w:sz w:val="18"/>
          <w:szCs w:val="18"/>
        </w:rPr>
        <w:t>.</w:t>
      </w:r>
      <w:r w:rsidR="00492CAF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67619F">
        <w:rPr>
          <w:rFonts w:asciiTheme="minorHAnsi" w:hAnsiTheme="minorHAnsi"/>
          <w:color w:val="000000"/>
          <w:sz w:val="18"/>
          <w:szCs w:val="18"/>
        </w:rPr>
        <w:t>Th</w:t>
      </w:r>
      <w:r w:rsidR="00B86748">
        <w:rPr>
          <w:rFonts w:asciiTheme="minorHAnsi" w:hAnsiTheme="minorHAnsi"/>
          <w:color w:val="000000"/>
          <w:sz w:val="18"/>
          <w:szCs w:val="18"/>
        </w:rPr>
        <w:t xml:space="preserve">is </w:t>
      </w:r>
      <w:r w:rsidR="009C5924">
        <w:rPr>
          <w:rFonts w:asciiTheme="minorHAnsi" w:hAnsiTheme="minorHAnsi"/>
          <w:color w:val="000000"/>
          <w:sz w:val="18"/>
          <w:szCs w:val="18"/>
        </w:rPr>
        <w:t xml:space="preserve">may </w:t>
      </w:r>
      <w:r w:rsidR="00845BD6">
        <w:rPr>
          <w:rFonts w:asciiTheme="minorHAnsi" w:hAnsiTheme="minorHAnsi"/>
          <w:color w:val="000000"/>
          <w:sz w:val="18"/>
          <w:szCs w:val="18"/>
        </w:rPr>
        <w:t xml:space="preserve">cause </w:t>
      </w:r>
      <w:r w:rsidR="008F21AC">
        <w:rPr>
          <w:rFonts w:asciiTheme="minorHAnsi" w:hAnsiTheme="minorHAnsi"/>
          <w:color w:val="000000"/>
          <w:sz w:val="18"/>
          <w:szCs w:val="18"/>
        </w:rPr>
        <w:t xml:space="preserve">mechanical </w:t>
      </w:r>
      <w:r w:rsidR="00BF500C">
        <w:rPr>
          <w:rFonts w:asciiTheme="minorHAnsi" w:hAnsiTheme="minorHAnsi"/>
          <w:color w:val="000000"/>
          <w:sz w:val="18"/>
          <w:szCs w:val="18"/>
        </w:rPr>
        <w:t xml:space="preserve">irritation. </w:t>
      </w:r>
      <w:r w:rsidR="00B86748">
        <w:rPr>
          <w:rFonts w:asciiTheme="minorHAnsi" w:hAnsiTheme="minorHAnsi"/>
          <w:color w:val="000000"/>
          <w:sz w:val="18"/>
          <w:szCs w:val="18"/>
        </w:rPr>
        <w:t>Use mask to avoid inhalation which can produce temporary upper respiratory tract irritation.</w:t>
      </w:r>
    </w:p>
    <w:p w:rsidR="00BF500C" w:rsidRPr="00E91082" w:rsidRDefault="00564113" w:rsidP="00504F14">
      <w:pPr>
        <w:pStyle w:val="Style1"/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 xml:space="preserve">Chronic </w:t>
      </w:r>
      <w:r w:rsidR="003A03EA">
        <w:rPr>
          <w:rFonts w:asciiTheme="minorHAnsi" w:hAnsiTheme="minorHAnsi"/>
          <w:b/>
          <w:color w:val="000000"/>
          <w:sz w:val="18"/>
          <w:szCs w:val="18"/>
        </w:rPr>
        <w:t>T</w:t>
      </w:r>
      <w:r w:rsidR="00684C3D">
        <w:rPr>
          <w:rFonts w:asciiTheme="minorHAnsi" w:hAnsiTheme="minorHAnsi"/>
          <w:b/>
          <w:color w:val="000000"/>
          <w:sz w:val="18"/>
          <w:szCs w:val="18"/>
        </w:rPr>
        <w:t xml:space="preserve">oxicity </w:t>
      </w:r>
      <w:r>
        <w:rPr>
          <w:rFonts w:asciiTheme="minorHAnsi" w:hAnsiTheme="minorHAnsi"/>
          <w:b/>
          <w:color w:val="000000"/>
          <w:sz w:val="18"/>
          <w:szCs w:val="18"/>
        </w:rPr>
        <w:t>Effects</w:t>
      </w:r>
      <w:r w:rsidR="00E12E6D">
        <w:rPr>
          <w:rFonts w:asciiTheme="minorHAnsi" w:hAnsiTheme="minorHAnsi"/>
          <w:b/>
          <w:color w:val="000000"/>
          <w:sz w:val="18"/>
          <w:szCs w:val="18"/>
        </w:rPr>
        <w:t xml:space="preserve">: </w:t>
      </w:r>
      <w:r w:rsidR="00E91082" w:rsidRPr="00E91082">
        <w:rPr>
          <w:rFonts w:asciiTheme="minorHAnsi" w:hAnsiTheme="minorHAnsi"/>
          <w:color w:val="000000"/>
          <w:sz w:val="18"/>
          <w:szCs w:val="18"/>
        </w:rPr>
        <w:t xml:space="preserve">Repeated and prolonged </w:t>
      </w:r>
      <w:r w:rsidR="00B86748">
        <w:rPr>
          <w:rFonts w:asciiTheme="minorHAnsi" w:hAnsiTheme="minorHAnsi"/>
          <w:color w:val="000000"/>
          <w:sz w:val="18"/>
          <w:szCs w:val="18"/>
        </w:rPr>
        <w:t>exposure may exacerbate acute effects</w:t>
      </w:r>
      <w:r w:rsidR="009F7722">
        <w:rPr>
          <w:rFonts w:asciiTheme="minorHAnsi" w:hAnsiTheme="minorHAnsi"/>
          <w:color w:val="000000"/>
          <w:sz w:val="18"/>
          <w:szCs w:val="18"/>
        </w:rPr>
        <w:t>. Excessive, long term inhalation of dust from some components may produce serious lung disorders.</w:t>
      </w:r>
    </w:p>
    <w:p w:rsidR="00FD501E" w:rsidRPr="00FD501E" w:rsidRDefault="00E12E6D" w:rsidP="00FD501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Carcinogenicity: </w:t>
      </w:r>
      <w:r w:rsidR="00FD501E">
        <w:rPr>
          <w:rFonts w:ascii="Calibri" w:hAnsi="Calibri" w:cs="Calibri"/>
          <w:sz w:val="18"/>
          <w:szCs w:val="18"/>
        </w:rPr>
        <w:t>NTP</w:t>
      </w:r>
      <w:r w:rsidR="00B86748">
        <w:rPr>
          <w:rFonts w:ascii="Calibri" w:hAnsi="Calibri" w:cs="Calibri"/>
          <w:sz w:val="18"/>
          <w:szCs w:val="18"/>
        </w:rPr>
        <w:t xml:space="preserve"> and </w:t>
      </w:r>
      <w:r w:rsidR="00FD501E">
        <w:rPr>
          <w:rFonts w:ascii="Calibri" w:hAnsi="Calibri" w:cs="Calibri"/>
          <w:sz w:val="18"/>
          <w:szCs w:val="18"/>
        </w:rPr>
        <w:t>OSHA have not identified any carcinogenic ingredients above the statutory limit</w:t>
      </w:r>
      <w:r w:rsidR="00BF500C">
        <w:rPr>
          <w:rFonts w:ascii="Calibri" w:hAnsi="Calibri" w:cs="Calibri"/>
          <w:sz w:val="18"/>
          <w:szCs w:val="18"/>
        </w:rPr>
        <w:t xml:space="preserve"> of 0.1%</w:t>
      </w:r>
      <w:r w:rsidR="00FD501E">
        <w:rPr>
          <w:rFonts w:ascii="Calibri" w:hAnsi="Calibri" w:cs="Calibri"/>
          <w:sz w:val="18"/>
          <w:szCs w:val="18"/>
        </w:rPr>
        <w:t xml:space="preserve">. </w:t>
      </w:r>
      <w:r w:rsidR="00B86748">
        <w:rPr>
          <w:rFonts w:ascii="Calibri" w:hAnsi="Calibri" w:cs="Calibri"/>
          <w:sz w:val="18"/>
          <w:szCs w:val="18"/>
        </w:rPr>
        <w:t xml:space="preserve">IARC has rated mineral wool fiber in respirable form (limited </w:t>
      </w:r>
      <w:r w:rsidR="000D228E">
        <w:rPr>
          <w:rFonts w:ascii="Calibri" w:hAnsi="Calibri" w:cs="Calibri"/>
          <w:sz w:val="18"/>
          <w:szCs w:val="18"/>
        </w:rPr>
        <w:t>or no applicability to AFT-</w:t>
      </w:r>
      <w:proofErr w:type="gramStart"/>
      <w:r w:rsidR="005A3779">
        <w:rPr>
          <w:rFonts w:ascii="Calibri" w:hAnsi="Calibri" w:cs="Calibri"/>
          <w:sz w:val="18"/>
          <w:szCs w:val="18"/>
        </w:rPr>
        <w:t>1011</w:t>
      </w:r>
      <w:r w:rsidR="000832EC">
        <w:rPr>
          <w:rFonts w:ascii="Calibri" w:hAnsi="Calibri" w:cs="Calibri"/>
          <w:sz w:val="18"/>
          <w:szCs w:val="18"/>
        </w:rPr>
        <w:t xml:space="preserve"> </w:t>
      </w:r>
      <w:r w:rsidR="00B86748">
        <w:rPr>
          <w:rFonts w:ascii="Calibri" w:hAnsi="Calibri" w:cs="Calibri"/>
          <w:sz w:val="18"/>
          <w:szCs w:val="18"/>
        </w:rPr>
        <w:t xml:space="preserve"> as</w:t>
      </w:r>
      <w:proofErr w:type="gramEnd"/>
      <w:r w:rsidR="00B86748">
        <w:rPr>
          <w:rFonts w:ascii="Calibri" w:hAnsi="Calibri" w:cs="Calibri"/>
          <w:sz w:val="18"/>
          <w:szCs w:val="18"/>
        </w:rPr>
        <w:t xml:space="preserve"> sold) a Group 2B carcinogen, possibly carcinogenic to humans</w:t>
      </w:r>
      <w:r w:rsidR="00D758E4">
        <w:rPr>
          <w:rFonts w:ascii="Calibri" w:hAnsi="Calibri" w:cs="Calibri"/>
          <w:sz w:val="18"/>
          <w:szCs w:val="18"/>
        </w:rPr>
        <w:t>.</w:t>
      </w:r>
    </w:p>
    <w:p w:rsidR="00AE0D4E" w:rsidRDefault="00AE0D4E">
      <w:pPr>
        <w:rPr>
          <w:rStyle w:val="CharacterStyle1"/>
          <w:rFonts w:asciiTheme="minorHAnsi" w:eastAsiaTheme="minorEastAsia" w:hAnsiTheme="minorHAnsi" w:cs="Verdana"/>
          <w:spacing w:val="3"/>
          <w:sz w:val="17"/>
          <w:szCs w:val="17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12: Ecological Information</w:t>
      </w:r>
    </w:p>
    <w:p w:rsidR="00152E3E" w:rsidRDefault="00152E3E" w:rsidP="00152E3E">
      <w:pPr>
        <w:rPr>
          <w:rFonts w:ascii="Calibri" w:hAnsi="Calibri" w:cs="Calibri"/>
          <w:b/>
          <w:sz w:val="18"/>
          <w:szCs w:val="18"/>
        </w:rPr>
      </w:pPr>
    </w:p>
    <w:p w:rsidR="00492CAF" w:rsidRPr="00492CAF" w:rsidRDefault="00492CAF" w:rsidP="00492CAF">
      <w:pPr>
        <w:rPr>
          <w:rFonts w:ascii="Calibri" w:hAnsi="Calibri" w:cs="Calibri"/>
          <w:sz w:val="18"/>
          <w:szCs w:val="18"/>
        </w:rPr>
      </w:pPr>
      <w:r w:rsidRPr="00492CAF">
        <w:rPr>
          <w:rFonts w:ascii="Calibri" w:hAnsi="Calibri" w:cs="Calibri"/>
          <w:sz w:val="18"/>
          <w:szCs w:val="18"/>
        </w:rPr>
        <w:t xml:space="preserve">Specific environmental tests have not been conducted on this </w:t>
      </w:r>
      <w:r w:rsidR="008F21AC">
        <w:rPr>
          <w:rFonts w:ascii="Calibri" w:hAnsi="Calibri" w:cs="Calibri"/>
          <w:sz w:val="18"/>
          <w:szCs w:val="18"/>
        </w:rPr>
        <w:t>product</w:t>
      </w:r>
      <w:r w:rsidRPr="00492CAF">
        <w:rPr>
          <w:rFonts w:ascii="Calibri" w:hAnsi="Calibri" w:cs="Calibri"/>
          <w:sz w:val="18"/>
          <w:szCs w:val="18"/>
        </w:rPr>
        <w:t xml:space="preserve">. </w:t>
      </w:r>
      <w:r w:rsidR="008F21AC">
        <w:rPr>
          <w:rFonts w:ascii="Calibri" w:hAnsi="Calibri" w:cs="Calibri"/>
          <w:sz w:val="18"/>
          <w:szCs w:val="18"/>
        </w:rPr>
        <w:t xml:space="preserve">It </w:t>
      </w:r>
      <w:r>
        <w:rPr>
          <w:rFonts w:ascii="Calibri" w:hAnsi="Calibri" w:cs="Calibri"/>
          <w:sz w:val="18"/>
          <w:szCs w:val="18"/>
        </w:rPr>
        <w:t xml:space="preserve">is not classified as an environmental hazard based on </w:t>
      </w:r>
      <w:r w:rsidR="00BF500C">
        <w:rPr>
          <w:rFonts w:ascii="Calibri" w:hAnsi="Calibri" w:cs="Calibri"/>
          <w:sz w:val="18"/>
          <w:szCs w:val="18"/>
        </w:rPr>
        <w:t xml:space="preserve">the properties of </w:t>
      </w:r>
      <w:r w:rsidR="009F7722">
        <w:rPr>
          <w:rFonts w:ascii="Calibri" w:hAnsi="Calibri" w:cs="Calibri"/>
          <w:sz w:val="18"/>
          <w:szCs w:val="18"/>
        </w:rPr>
        <w:t xml:space="preserve">the </w:t>
      </w:r>
      <w:r w:rsidRPr="00492CAF">
        <w:rPr>
          <w:rFonts w:ascii="Calibri" w:hAnsi="Calibri" w:cs="Calibri"/>
          <w:sz w:val="18"/>
          <w:szCs w:val="18"/>
        </w:rPr>
        <w:t>components</w:t>
      </w:r>
      <w:r w:rsidR="009F7722">
        <w:rPr>
          <w:rFonts w:ascii="Calibri" w:hAnsi="Calibri" w:cs="Calibri"/>
          <w:sz w:val="18"/>
          <w:szCs w:val="18"/>
        </w:rPr>
        <w:t xml:space="preserve"> in their fabricated form</w:t>
      </w:r>
      <w:r w:rsidRPr="00492CAF">
        <w:rPr>
          <w:rFonts w:ascii="Calibri" w:hAnsi="Calibri" w:cs="Calibri"/>
          <w:sz w:val="18"/>
          <w:szCs w:val="18"/>
        </w:rPr>
        <w:t xml:space="preserve">. </w:t>
      </w:r>
    </w:p>
    <w:p w:rsidR="00776870" w:rsidRDefault="00776870" w:rsidP="00C42D76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13: Disposal Consideration</w:t>
      </w:r>
      <w:r w:rsidR="00684C3D">
        <w:rPr>
          <w:rFonts w:ascii="Calibri" w:hAnsi="Calibri" w:cs="Calibri"/>
          <w:smallCaps/>
          <w:sz w:val="20"/>
          <w:szCs w:val="20"/>
        </w:rPr>
        <w:t>s</w:t>
      </w:r>
    </w:p>
    <w:p w:rsidR="00B82CC2" w:rsidRPr="007E07F5" w:rsidRDefault="00B82CC2" w:rsidP="00B82CC2">
      <w:pPr>
        <w:rPr>
          <w:sz w:val="18"/>
          <w:szCs w:val="18"/>
        </w:rPr>
      </w:pPr>
    </w:p>
    <w:p w:rsidR="000564E7" w:rsidRDefault="00BF500C" w:rsidP="00C42D76">
      <w:pPr>
        <w:pStyle w:val="Style1"/>
        <w:rPr>
          <w:rFonts w:asciiTheme="minorHAnsi" w:hAnsiTheme="minorHAnsi" w:cs="Verdana"/>
          <w:spacing w:val="3"/>
          <w:sz w:val="18"/>
          <w:szCs w:val="18"/>
        </w:rPr>
      </w:pPr>
      <w:r>
        <w:rPr>
          <w:rFonts w:asciiTheme="minorHAnsi" w:hAnsiTheme="minorHAnsi" w:cs="Verdana"/>
          <w:spacing w:val="3"/>
          <w:sz w:val="18"/>
          <w:szCs w:val="18"/>
        </w:rPr>
        <w:t xml:space="preserve">Not a hazardous waste. </w:t>
      </w:r>
      <w:r w:rsidR="000564E7" w:rsidRPr="000564E7">
        <w:rPr>
          <w:rFonts w:asciiTheme="minorHAnsi" w:hAnsiTheme="minorHAnsi" w:cs="Verdana"/>
          <w:spacing w:val="3"/>
          <w:sz w:val="18"/>
          <w:szCs w:val="18"/>
        </w:rPr>
        <w:t>Dispose of in accordance with local, state/province, and federal</w:t>
      </w:r>
      <w:r w:rsidR="000564E7">
        <w:rPr>
          <w:rFonts w:asciiTheme="minorHAnsi" w:hAnsiTheme="minorHAnsi" w:cs="Verdana"/>
          <w:spacing w:val="3"/>
          <w:sz w:val="18"/>
          <w:szCs w:val="18"/>
        </w:rPr>
        <w:t xml:space="preserve"> </w:t>
      </w:r>
      <w:r w:rsidR="000564E7" w:rsidRPr="000564E7">
        <w:rPr>
          <w:rFonts w:asciiTheme="minorHAnsi" w:hAnsiTheme="minorHAnsi" w:cs="Verdana"/>
          <w:spacing w:val="3"/>
          <w:sz w:val="18"/>
          <w:szCs w:val="18"/>
        </w:rPr>
        <w:t>environmental regulations.</w:t>
      </w:r>
    </w:p>
    <w:p w:rsidR="009F1AB1" w:rsidRDefault="009F1AB1" w:rsidP="00C42D76">
      <w:pPr>
        <w:pStyle w:val="Style1"/>
        <w:rPr>
          <w:rFonts w:asciiTheme="minorHAnsi" w:hAnsiTheme="minorHAnsi" w:cs="Verdana"/>
          <w:spacing w:val="3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14: Transport Information</w:t>
      </w:r>
    </w:p>
    <w:p w:rsidR="00B82CC2" w:rsidRPr="007E07F5" w:rsidRDefault="00B82CC2" w:rsidP="00C42D76">
      <w:pPr>
        <w:rPr>
          <w:rFonts w:ascii="Calibri" w:hAnsi="Calibri" w:cs="Calibri"/>
          <w:b/>
          <w:sz w:val="18"/>
          <w:szCs w:val="18"/>
        </w:rPr>
      </w:pPr>
    </w:p>
    <w:p w:rsidR="000564E7" w:rsidRDefault="000564E7" w:rsidP="00C42D76">
      <w:pPr>
        <w:pStyle w:val="Style1"/>
        <w:rPr>
          <w:rFonts w:ascii="Calibri" w:hAnsi="Calibri" w:cs="Calibri"/>
          <w:sz w:val="18"/>
          <w:szCs w:val="18"/>
        </w:rPr>
      </w:pPr>
      <w:r w:rsidRPr="000564E7">
        <w:rPr>
          <w:rFonts w:ascii="Calibri" w:hAnsi="Calibri" w:cs="Calibri"/>
          <w:b/>
          <w:sz w:val="18"/>
          <w:szCs w:val="18"/>
        </w:rPr>
        <w:t>DOT</w:t>
      </w:r>
      <w:r w:rsidR="00AD3D14">
        <w:rPr>
          <w:rFonts w:ascii="Calibri" w:hAnsi="Calibri" w:cs="Calibri"/>
          <w:b/>
          <w:sz w:val="18"/>
          <w:szCs w:val="18"/>
        </w:rPr>
        <w:t xml:space="preserve"> Information</w:t>
      </w:r>
      <w:r w:rsidR="00B5381C">
        <w:rPr>
          <w:rFonts w:ascii="Calibri" w:hAnsi="Calibri" w:cs="Calibri"/>
          <w:b/>
          <w:sz w:val="18"/>
          <w:szCs w:val="18"/>
        </w:rPr>
        <w:t xml:space="preserve">: </w:t>
      </w:r>
      <w:r w:rsidR="00997114">
        <w:rPr>
          <w:rFonts w:ascii="Calibri" w:hAnsi="Calibri" w:cs="Calibri"/>
          <w:sz w:val="18"/>
          <w:szCs w:val="18"/>
        </w:rPr>
        <w:t>Not Regulated</w:t>
      </w:r>
      <w:r w:rsidR="00AD3D14">
        <w:rPr>
          <w:rFonts w:ascii="Calibri" w:hAnsi="Calibri" w:cs="Calibri"/>
          <w:sz w:val="18"/>
          <w:szCs w:val="18"/>
        </w:rPr>
        <w:t xml:space="preserve"> </w:t>
      </w:r>
    </w:p>
    <w:p w:rsidR="00152E3E" w:rsidRDefault="00152E3E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15: Regulatory Information</w:t>
      </w:r>
    </w:p>
    <w:p w:rsidR="00B82CC2" w:rsidRPr="007E07F5" w:rsidRDefault="00B82CC2" w:rsidP="00C42D76">
      <w:pPr>
        <w:rPr>
          <w:rFonts w:ascii="Calibri" w:hAnsi="Calibri" w:cs="Calibri"/>
          <w:b/>
          <w:bCs/>
          <w:sz w:val="18"/>
          <w:szCs w:val="18"/>
        </w:rPr>
      </w:pPr>
    </w:p>
    <w:p w:rsidR="00556118" w:rsidRDefault="00556118" w:rsidP="00AD3D14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 w:rsidRPr="007E07F5">
        <w:rPr>
          <w:rFonts w:ascii="Calibri" w:hAnsi="Calibri" w:cs="Calibri"/>
          <w:b/>
          <w:bCs/>
          <w:sz w:val="18"/>
          <w:szCs w:val="18"/>
        </w:rPr>
        <w:t>TSCA Status</w:t>
      </w:r>
      <w:r w:rsidR="00B5381C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4F6896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>All components are listed in the TSCA inventory</w:t>
      </w:r>
    </w:p>
    <w:p w:rsidR="00290E8D" w:rsidRDefault="00B705DD" w:rsidP="00AD3D14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 w:rsidRPr="007E07F5">
        <w:rPr>
          <w:rFonts w:ascii="Calibri" w:hAnsi="Calibri" w:cs="Calibri"/>
          <w:b/>
          <w:bCs/>
          <w:sz w:val="18"/>
          <w:szCs w:val="18"/>
        </w:rPr>
        <w:t>SARA 311/312 Reporting</w:t>
      </w:r>
      <w:r w:rsidR="00EC6334" w:rsidRPr="007E07F5">
        <w:rPr>
          <w:rFonts w:ascii="Calibri" w:hAnsi="Calibri" w:cs="Calibri"/>
          <w:b/>
          <w:bCs/>
          <w:sz w:val="18"/>
          <w:szCs w:val="18"/>
        </w:rPr>
        <w:t xml:space="preserve"> Categories</w:t>
      </w:r>
      <w:r w:rsidR="00B5381C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51A2F">
        <w:rPr>
          <w:rFonts w:ascii="Calibri" w:hAnsi="Calibri" w:cs="Calibri"/>
          <w:bCs/>
          <w:sz w:val="18"/>
          <w:szCs w:val="18"/>
        </w:rPr>
        <w:t>None</w:t>
      </w:r>
    </w:p>
    <w:p w:rsidR="00CB2B69" w:rsidRDefault="007863C3" w:rsidP="008D7F56">
      <w:pPr>
        <w:rPr>
          <w:rFonts w:ascii="Calibri" w:hAnsi="Calibri" w:cs="Calibri"/>
          <w:bCs/>
          <w:sz w:val="18"/>
          <w:szCs w:val="18"/>
        </w:rPr>
      </w:pPr>
      <w:r w:rsidRPr="008D7F56">
        <w:rPr>
          <w:rFonts w:ascii="Calibri" w:hAnsi="Calibri" w:cs="Calibri"/>
          <w:b/>
          <w:bCs/>
          <w:sz w:val="18"/>
          <w:szCs w:val="18"/>
        </w:rPr>
        <w:t>SARA 313 Reportable Ingredients</w:t>
      </w:r>
      <w:r w:rsidR="00B5381C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E12E6D">
        <w:rPr>
          <w:rFonts w:ascii="Calibri" w:hAnsi="Calibri" w:cs="Calibri"/>
          <w:bCs/>
          <w:sz w:val="18"/>
          <w:szCs w:val="18"/>
        </w:rPr>
        <w:t>None</w:t>
      </w:r>
    </w:p>
    <w:p w:rsidR="00E12E6D" w:rsidRPr="00E12E6D" w:rsidRDefault="00E12E6D" w:rsidP="008D7F56">
      <w:pPr>
        <w:rPr>
          <w:rFonts w:ascii="Calibri" w:hAnsi="Calibri" w:cs="Calibri"/>
          <w:bCs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16: Other Information</w:t>
      </w:r>
    </w:p>
    <w:p w:rsidR="00556118" w:rsidRPr="0015647E" w:rsidRDefault="00556118" w:rsidP="00C42D76">
      <w:pPr>
        <w:rPr>
          <w:rFonts w:ascii="Calibri" w:hAnsi="Calibri" w:cs="Calibri"/>
          <w:b/>
          <w:bCs/>
          <w:sz w:val="18"/>
          <w:szCs w:val="18"/>
        </w:rPr>
      </w:pPr>
    </w:p>
    <w:p w:rsidR="00243B53" w:rsidRDefault="00243B53" w:rsidP="00C42D76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NFPA (0 = No Hazard; 4 = Severe Hazard) </w:t>
      </w:r>
      <w:r>
        <w:rPr>
          <w:rFonts w:ascii="Calibri" w:hAnsi="Calibri" w:cs="Calibri"/>
          <w:b/>
          <w:bCs/>
          <w:sz w:val="18"/>
          <w:szCs w:val="18"/>
        </w:rPr>
        <w:tab/>
      </w:r>
      <w:r w:rsidRPr="00243B53">
        <w:rPr>
          <w:rFonts w:ascii="Calibri" w:hAnsi="Calibri" w:cs="Calibri"/>
          <w:bCs/>
          <w:sz w:val="18"/>
          <w:szCs w:val="18"/>
        </w:rPr>
        <w:t>1-1-0</w:t>
      </w:r>
      <w:r>
        <w:rPr>
          <w:rFonts w:ascii="Calibri" w:hAnsi="Calibri" w:cs="Calibri"/>
          <w:bCs/>
          <w:sz w:val="18"/>
          <w:szCs w:val="18"/>
        </w:rPr>
        <w:t xml:space="preserve"> (Health/Flammability/Reactivity)</w:t>
      </w:r>
    </w:p>
    <w:p w:rsidR="00243B53" w:rsidRPr="00243B53" w:rsidRDefault="00243B53" w:rsidP="00C42D76">
      <w:pPr>
        <w:rPr>
          <w:rFonts w:ascii="Calibri" w:hAnsi="Calibri" w:cs="Calibri"/>
          <w:bCs/>
          <w:sz w:val="18"/>
          <w:szCs w:val="18"/>
        </w:rPr>
      </w:pPr>
    </w:p>
    <w:p w:rsidR="00243B53" w:rsidRPr="00243B53" w:rsidRDefault="00243B53" w:rsidP="00243B53">
      <w:pPr>
        <w:rPr>
          <w:rFonts w:ascii="Calibri" w:hAnsi="Calibri" w:cs="Calibri"/>
          <w:bCs/>
          <w:sz w:val="18"/>
          <w:szCs w:val="18"/>
        </w:rPr>
      </w:pPr>
      <w:r w:rsidRPr="00243B53">
        <w:rPr>
          <w:rFonts w:ascii="Calibri" w:hAnsi="Calibri" w:cs="Calibri"/>
          <w:b/>
          <w:bCs/>
          <w:sz w:val="18"/>
          <w:szCs w:val="18"/>
        </w:rPr>
        <w:t xml:space="preserve">Department Issuing SDS: </w:t>
      </w:r>
      <w:r w:rsidRPr="00243B53">
        <w:rPr>
          <w:rFonts w:ascii="Calibri" w:hAnsi="Calibri" w:cs="Calibri"/>
          <w:bCs/>
          <w:sz w:val="18"/>
          <w:szCs w:val="18"/>
        </w:rPr>
        <w:t>Health and Safety</w:t>
      </w:r>
    </w:p>
    <w:p w:rsidR="00243B53" w:rsidRPr="00243B53" w:rsidRDefault="00243B53" w:rsidP="00243B53">
      <w:pPr>
        <w:rPr>
          <w:rFonts w:ascii="Calibri" w:hAnsi="Calibri" w:cs="Calibri"/>
          <w:b/>
          <w:bCs/>
          <w:sz w:val="18"/>
          <w:szCs w:val="18"/>
        </w:rPr>
      </w:pPr>
    </w:p>
    <w:p w:rsidR="00556118" w:rsidRDefault="00556118" w:rsidP="00C42D76">
      <w:pPr>
        <w:rPr>
          <w:rFonts w:ascii="Calibri" w:hAnsi="Calibri" w:cs="Calibri"/>
          <w:b/>
          <w:bCs/>
          <w:sz w:val="18"/>
          <w:szCs w:val="18"/>
        </w:rPr>
      </w:pPr>
      <w:r w:rsidRPr="0015647E">
        <w:rPr>
          <w:rFonts w:ascii="Calibri" w:hAnsi="Calibri" w:cs="Calibri"/>
          <w:b/>
          <w:bCs/>
          <w:sz w:val="18"/>
          <w:szCs w:val="18"/>
        </w:rPr>
        <w:t>Disclaimer</w:t>
      </w:r>
    </w:p>
    <w:p w:rsidR="004D39A2" w:rsidRDefault="00243B53" w:rsidP="00243B53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T</w:t>
      </w:r>
      <w:r w:rsidRPr="00243B53">
        <w:rPr>
          <w:rFonts w:ascii="Calibri" w:hAnsi="Calibri" w:cs="Calibri"/>
          <w:bCs/>
          <w:sz w:val="18"/>
          <w:szCs w:val="18"/>
        </w:rPr>
        <w:t>he information and recommendations contained in this Safety Data Sheet are taken from sources which are believed to be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243B53">
        <w:rPr>
          <w:rFonts w:ascii="Calibri" w:hAnsi="Calibri" w:cs="Calibri"/>
          <w:bCs/>
          <w:sz w:val="18"/>
          <w:szCs w:val="18"/>
        </w:rPr>
        <w:t xml:space="preserve">accurate. </w:t>
      </w:r>
      <w:r w:rsidRPr="00243B53">
        <w:rPr>
          <w:rFonts w:ascii="Calibri" w:hAnsi="Calibri" w:cs="Calibri"/>
          <w:b/>
          <w:bCs/>
          <w:sz w:val="18"/>
          <w:szCs w:val="18"/>
        </w:rPr>
        <w:t xml:space="preserve">Champion Technologies Inc. </w:t>
      </w:r>
      <w:r w:rsidRPr="00243B53">
        <w:rPr>
          <w:rFonts w:ascii="Calibri" w:hAnsi="Calibri" w:cs="Calibri"/>
          <w:bCs/>
          <w:sz w:val="18"/>
          <w:szCs w:val="18"/>
        </w:rPr>
        <w:t>makes no warranty with respect to the accuracy of the information or the suitability of the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243B53">
        <w:rPr>
          <w:rFonts w:ascii="Calibri" w:hAnsi="Calibri" w:cs="Calibri"/>
          <w:bCs/>
          <w:sz w:val="18"/>
          <w:szCs w:val="18"/>
        </w:rPr>
        <w:t>recommendations, and assumes no liability to any user of the information or recommendations.</w:t>
      </w:r>
    </w:p>
    <w:sectPr w:rsidR="004D39A2" w:rsidSect="007B151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64" w:right="864" w:bottom="907" w:left="86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separator/>
      </w:r>
    </w:p>
  </w:endnote>
  <w:endnote w:type="continuationSeparator" w:id="0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Pr="001044DB" w:rsidRDefault="001B1843" w:rsidP="00B913EE">
    <w:pPr>
      <w:pStyle w:val="Footer"/>
      <w:pBdr>
        <w:top w:val="single" w:sz="4" w:space="1" w:color="auto"/>
      </w:pBdr>
      <w:jc w:val="center"/>
      <w:rPr>
        <w:rFonts w:ascii="Calibri" w:hAnsi="Calibri" w:cs="Calibri"/>
        <w:bCs/>
        <w:sz w:val="17"/>
        <w:szCs w:val="17"/>
      </w:rPr>
    </w:pPr>
    <w:r>
      <w:rPr>
        <w:rFonts w:ascii="Calibri" w:hAnsi="Calibri" w:cs="Calibri"/>
        <w:sz w:val="17"/>
        <w:szCs w:val="17"/>
      </w:rPr>
      <w:t>Champion Technologies Inc.</w:t>
    </w:r>
    <w:r>
      <w:rPr>
        <w:rFonts w:ascii="Calibri" w:hAnsi="Calibri" w:cs="Calibri"/>
        <w:sz w:val="17"/>
        <w:szCs w:val="17"/>
      </w:rPr>
      <w:tab/>
      <w:t>Creation or Revision Date: May 3, 2016</w:t>
    </w:r>
    <w:r w:rsidRPr="001044DB">
      <w:rPr>
        <w:rFonts w:ascii="Calibri" w:hAnsi="Calibri" w:cs="Calibri"/>
        <w:sz w:val="17"/>
        <w:szCs w:val="17"/>
      </w:rPr>
      <w:tab/>
    </w:r>
    <w:r w:rsidRPr="001044DB">
      <w:rPr>
        <w:rFonts w:ascii="Calibri" w:hAnsi="Calibri" w:cs="Calibri"/>
        <w:sz w:val="17"/>
        <w:szCs w:val="17"/>
      </w:rPr>
      <w:tab/>
      <w:t xml:space="preserve">Page </w:t>
    </w:r>
    <w:r w:rsidR="006659EE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PAGE </w:instrText>
    </w:r>
    <w:r w:rsidR="006659EE" w:rsidRPr="001044DB">
      <w:rPr>
        <w:rFonts w:ascii="Calibri" w:hAnsi="Calibri" w:cs="Calibri"/>
        <w:bCs/>
        <w:sz w:val="17"/>
        <w:szCs w:val="17"/>
      </w:rPr>
      <w:fldChar w:fldCharType="separate"/>
    </w:r>
    <w:r w:rsidR="007B1511">
      <w:rPr>
        <w:rFonts w:ascii="Calibri" w:hAnsi="Calibri" w:cs="Calibri"/>
        <w:bCs/>
        <w:noProof/>
        <w:sz w:val="17"/>
        <w:szCs w:val="17"/>
      </w:rPr>
      <w:t>2</w:t>
    </w:r>
    <w:r w:rsidR="006659EE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of </w:t>
    </w:r>
    <w:r w:rsidR="006659EE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NUMPAGES  </w:instrText>
    </w:r>
    <w:r w:rsidR="006659EE" w:rsidRPr="001044DB">
      <w:rPr>
        <w:rFonts w:ascii="Calibri" w:hAnsi="Calibri" w:cs="Calibri"/>
        <w:bCs/>
        <w:sz w:val="17"/>
        <w:szCs w:val="17"/>
      </w:rPr>
      <w:fldChar w:fldCharType="separate"/>
    </w:r>
    <w:r w:rsidR="007B1511">
      <w:rPr>
        <w:rFonts w:ascii="Calibri" w:hAnsi="Calibri" w:cs="Calibri"/>
        <w:bCs/>
        <w:noProof/>
        <w:sz w:val="17"/>
        <w:szCs w:val="17"/>
      </w:rPr>
      <w:t>3</w:t>
    </w:r>
    <w:r w:rsidR="006659EE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Default="001B1843">
    <w:pPr>
      <w:pStyle w:val="Footer"/>
    </w:pPr>
  </w:p>
  <w:p w:rsidR="001B1843" w:rsidRPr="001044DB" w:rsidRDefault="001B1843" w:rsidP="00997114">
    <w:pPr>
      <w:pStyle w:val="Footer"/>
      <w:pBdr>
        <w:top w:val="single" w:sz="4" w:space="1" w:color="auto"/>
      </w:pBdr>
      <w:jc w:val="center"/>
      <w:rPr>
        <w:rFonts w:ascii="Calibri" w:hAnsi="Calibri" w:cs="Calibri"/>
        <w:bCs/>
        <w:sz w:val="17"/>
        <w:szCs w:val="17"/>
      </w:rPr>
    </w:pPr>
    <w:r>
      <w:rPr>
        <w:rFonts w:ascii="Calibri" w:hAnsi="Calibri" w:cs="Calibri"/>
        <w:sz w:val="17"/>
        <w:szCs w:val="17"/>
      </w:rPr>
      <w:t>Champion Technologies Inc.</w:t>
    </w:r>
    <w:r>
      <w:rPr>
        <w:rFonts w:ascii="Calibri" w:hAnsi="Calibri" w:cs="Calibri"/>
        <w:sz w:val="17"/>
        <w:szCs w:val="17"/>
      </w:rPr>
      <w:tab/>
      <w:t>Creation or Revision Date: May 3, 2016</w:t>
    </w:r>
    <w:r w:rsidRPr="001044DB">
      <w:rPr>
        <w:rFonts w:ascii="Calibri" w:hAnsi="Calibri" w:cs="Calibri"/>
        <w:sz w:val="17"/>
        <w:szCs w:val="17"/>
      </w:rPr>
      <w:tab/>
    </w:r>
    <w:r w:rsidRPr="001044DB">
      <w:rPr>
        <w:rFonts w:ascii="Calibri" w:hAnsi="Calibri" w:cs="Calibri"/>
        <w:sz w:val="17"/>
        <w:szCs w:val="17"/>
      </w:rPr>
      <w:tab/>
      <w:t xml:space="preserve">Page </w:t>
    </w:r>
    <w:r w:rsidR="006659EE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PAGE </w:instrText>
    </w:r>
    <w:r w:rsidR="006659EE" w:rsidRPr="001044DB">
      <w:rPr>
        <w:rFonts w:ascii="Calibri" w:hAnsi="Calibri" w:cs="Calibri"/>
        <w:bCs/>
        <w:sz w:val="17"/>
        <w:szCs w:val="17"/>
      </w:rPr>
      <w:fldChar w:fldCharType="separate"/>
    </w:r>
    <w:r w:rsidR="007B1511">
      <w:rPr>
        <w:rFonts w:ascii="Calibri" w:hAnsi="Calibri" w:cs="Calibri"/>
        <w:bCs/>
        <w:noProof/>
        <w:sz w:val="17"/>
        <w:szCs w:val="17"/>
      </w:rPr>
      <w:t>1</w:t>
    </w:r>
    <w:r w:rsidR="006659EE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of </w:t>
    </w:r>
    <w:r w:rsidR="006659EE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NUMPAGES  </w:instrText>
    </w:r>
    <w:r w:rsidR="006659EE" w:rsidRPr="001044DB">
      <w:rPr>
        <w:rFonts w:ascii="Calibri" w:hAnsi="Calibri" w:cs="Calibri"/>
        <w:bCs/>
        <w:sz w:val="17"/>
        <w:szCs w:val="17"/>
      </w:rPr>
      <w:fldChar w:fldCharType="separate"/>
    </w:r>
    <w:r w:rsidR="007B1511">
      <w:rPr>
        <w:rFonts w:ascii="Calibri" w:hAnsi="Calibri" w:cs="Calibri"/>
        <w:bCs/>
        <w:noProof/>
        <w:sz w:val="17"/>
        <w:szCs w:val="17"/>
      </w:rPr>
      <w:t>3</w:t>
    </w:r>
    <w:r w:rsidR="006659EE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</w:t>
    </w:r>
  </w:p>
  <w:p w:rsidR="001B1843" w:rsidRDefault="001B18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separator/>
      </w:r>
    </w:p>
  </w:footnote>
  <w:footnote w:type="continuationSeparator" w:id="0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Pr="007B1511" w:rsidRDefault="007B1511" w:rsidP="007B1511">
    <w:pPr>
      <w:pStyle w:val="Header"/>
      <w:tabs>
        <w:tab w:val="center" w:pos="5256"/>
        <w:tab w:val="right" w:pos="10512"/>
      </w:tabs>
      <w:jc w:val="both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AFT-1011</w:t>
    </w:r>
  </w:p>
  <w:p w:rsidR="001B1843" w:rsidRPr="001044DB" w:rsidRDefault="001B1843" w:rsidP="007C5008">
    <w:pPr>
      <w:pStyle w:val="Header"/>
      <w:rPr>
        <w:rFonts w:ascii="Calibri" w:hAnsi="Calibri"/>
        <w:b/>
        <w:bCs/>
        <w:sz w:val="17"/>
        <w:szCs w:val="1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Pr="00A977B5" w:rsidRDefault="001B1843" w:rsidP="00A6297C">
    <w:pPr>
      <w:pStyle w:val="Header"/>
      <w:tabs>
        <w:tab w:val="center" w:pos="5256"/>
        <w:tab w:val="right" w:pos="10512"/>
      </w:tabs>
      <w:rPr>
        <w:rFonts w:ascii="Calibri" w:hAnsi="Calibri"/>
        <w:sz w:val="40"/>
        <w:szCs w:val="27"/>
      </w:rPr>
    </w:pPr>
    <w:r>
      <w:rPr>
        <w:rFonts w:ascii="Calibri" w:hAnsi="Calibri"/>
        <w:noProof/>
        <w:sz w:val="52"/>
        <w:szCs w:val="27"/>
      </w:rPr>
      <w:drawing>
        <wp:inline distT="0" distB="0" distL="0" distR="0">
          <wp:extent cx="2433358" cy="893135"/>
          <wp:effectExtent l="19050" t="0" r="5042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368" cy="9015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sz w:val="52"/>
        <w:szCs w:val="27"/>
      </w:rPr>
      <w:t xml:space="preserve">                           </w:t>
    </w:r>
    <w:r w:rsidRPr="00A6297C">
      <w:rPr>
        <w:rFonts w:ascii="Calibri" w:hAnsi="Calibri"/>
        <w:sz w:val="48"/>
        <w:szCs w:val="27"/>
      </w:rPr>
      <w:t>Safety Data Sheet</w:t>
    </w:r>
  </w:p>
  <w:p w:rsidR="001B1843" w:rsidRPr="004E09BE" w:rsidRDefault="000D228E" w:rsidP="00C84A3C">
    <w:pPr>
      <w:pStyle w:val="Header"/>
      <w:tabs>
        <w:tab w:val="center" w:pos="5256"/>
        <w:tab w:val="right" w:pos="10512"/>
      </w:tabs>
      <w:jc w:val="right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AFT-</w:t>
    </w:r>
    <w:r w:rsidR="005A3779">
      <w:rPr>
        <w:rFonts w:ascii="Calibri" w:hAnsi="Calibri"/>
        <w:sz w:val="28"/>
        <w:szCs w:val="28"/>
      </w:rPr>
      <w:t>1011</w:t>
    </w:r>
  </w:p>
  <w:p w:rsidR="001B1843" w:rsidRPr="001044DB" w:rsidRDefault="001B1843" w:rsidP="003D068C">
    <w:pPr>
      <w:pStyle w:val="Header"/>
      <w:rPr>
        <w:rFonts w:ascii="Calibri" w:hAnsi="Calibri"/>
        <w:b/>
        <w:bCs/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C4A4"/>
    <w:multiLevelType w:val="singleLevel"/>
    <w:tmpl w:val="543E683D"/>
    <w:lvl w:ilvl="0">
      <w:numFmt w:val="bullet"/>
      <w:lvlText w:val="·"/>
      <w:lvlJc w:val="left"/>
      <w:pPr>
        <w:tabs>
          <w:tab w:val="num" w:pos="2736"/>
        </w:tabs>
        <w:ind w:left="2520"/>
      </w:pPr>
      <w:rPr>
        <w:rFonts w:ascii="Symbol" w:hAnsi="Symbol" w:cs="Symbol"/>
        <w:snapToGrid/>
        <w:spacing w:val="3"/>
        <w:sz w:val="17"/>
        <w:szCs w:val="17"/>
      </w:rPr>
    </w:lvl>
  </w:abstractNum>
  <w:abstractNum w:abstractNumId="1">
    <w:nsid w:val="31A55117"/>
    <w:multiLevelType w:val="hybridMultilevel"/>
    <w:tmpl w:val="712C3936"/>
    <w:lvl w:ilvl="0" w:tplc="E886DA04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B5648"/>
    <w:multiLevelType w:val="hybridMultilevel"/>
    <w:tmpl w:val="302EDA78"/>
    <w:lvl w:ilvl="0" w:tplc="15AA6006">
      <w:start w:val="5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hideGrammaticalErrors/>
  <w:activeWritingStyle w:appName="MSWord" w:lang="en-US" w:vendorID="64" w:dllVersion="131078" w:nlCheck="1" w:checkStyle="0"/>
  <w:activeWritingStyle w:appName="MSWord" w:lang="fr-CA" w:vendorID="64" w:dllVersion="131078" w:nlCheck="1" w:checkStyle="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34945"/>
    <w:rsid w:val="00003DAD"/>
    <w:rsid w:val="00011617"/>
    <w:rsid w:val="00012278"/>
    <w:rsid w:val="00012EFB"/>
    <w:rsid w:val="000150B8"/>
    <w:rsid w:val="00020303"/>
    <w:rsid w:val="0002037D"/>
    <w:rsid w:val="00020D50"/>
    <w:rsid w:val="0002259E"/>
    <w:rsid w:val="0002460B"/>
    <w:rsid w:val="00024893"/>
    <w:rsid w:val="0002678A"/>
    <w:rsid w:val="00034C5F"/>
    <w:rsid w:val="000358B5"/>
    <w:rsid w:val="00037DA9"/>
    <w:rsid w:val="00037FA5"/>
    <w:rsid w:val="00040BC0"/>
    <w:rsid w:val="00041702"/>
    <w:rsid w:val="000468A8"/>
    <w:rsid w:val="000552C5"/>
    <w:rsid w:val="00055869"/>
    <w:rsid w:val="000564E7"/>
    <w:rsid w:val="00056D29"/>
    <w:rsid w:val="0006035B"/>
    <w:rsid w:val="00061CF7"/>
    <w:rsid w:val="0006314B"/>
    <w:rsid w:val="000733FD"/>
    <w:rsid w:val="000742F5"/>
    <w:rsid w:val="0007543D"/>
    <w:rsid w:val="000776A2"/>
    <w:rsid w:val="00077F7C"/>
    <w:rsid w:val="00080994"/>
    <w:rsid w:val="000832EC"/>
    <w:rsid w:val="0008382A"/>
    <w:rsid w:val="000852D0"/>
    <w:rsid w:val="000874ED"/>
    <w:rsid w:val="00087FC7"/>
    <w:rsid w:val="00094861"/>
    <w:rsid w:val="00094D9F"/>
    <w:rsid w:val="00097EAB"/>
    <w:rsid w:val="000A46C7"/>
    <w:rsid w:val="000B05A5"/>
    <w:rsid w:val="000B0930"/>
    <w:rsid w:val="000B1BC5"/>
    <w:rsid w:val="000B3F33"/>
    <w:rsid w:val="000B4794"/>
    <w:rsid w:val="000B6AAE"/>
    <w:rsid w:val="000B6E41"/>
    <w:rsid w:val="000C0B3C"/>
    <w:rsid w:val="000C3895"/>
    <w:rsid w:val="000C4A2A"/>
    <w:rsid w:val="000C6449"/>
    <w:rsid w:val="000C7D0E"/>
    <w:rsid w:val="000D072D"/>
    <w:rsid w:val="000D228E"/>
    <w:rsid w:val="000D3FDC"/>
    <w:rsid w:val="000D7227"/>
    <w:rsid w:val="000E2FBB"/>
    <w:rsid w:val="000F29EF"/>
    <w:rsid w:val="000F3526"/>
    <w:rsid w:val="000F476D"/>
    <w:rsid w:val="000F5C30"/>
    <w:rsid w:val="000F5DAA"/>
    <w:rsid w:val="001044DB"/>
    <w:rsid w:val="001057A6"/>
    <w:rsid w:val="001121AB"/>
    <w:rsid w:val="00113F79"/>
    <w:rsid w:val="00116F38"/>
    <w:rsid w:val="00122B2F"/>
    <w:rsid w:val="001259EA"/>
    <w:rsid w:val="00126E26"/>
    <w:rsid w:val="00130948"/>
    <w:rsid w:val="00135DEF"/>
    <w:rsid w:val="001365E5"/>
    <w:rsid w:val="00144121"/>
    <w:rsid w:val="0014604C"/>
    <w:rsid w:val="00151B92"/>
    <w:rsid w:val="00152E3E"/>
    <w:rsid w:val="00154FEE"/>
    <w:rsid w:val="001558F2"/>
    <w:rsid w:val="0015647E"/>
    <w:rsid w:val="00161C17"/>
    <w:rsid w:val="001637F1"/>
    <w:rsid w:val="00164E69"/>
    <w:rsid w:val="00165A68"/>
    <w:rsid w:val="00175FE4"/>
    <w:rsid w:val="001778D6"/>
    <w:rsid w:val="00180DB9"/>
    <w:rsid w:val="00181774"/>
    <w:rsid w:val="00182CA1"/>
    <w:rsid w:val="001833C8"/>
    <w:rsid w:val="001855FB"/>
    <w:rsid w:val="00186D0C"/>
    <w:rsid w:val="001906B4"/>
    <w:rsid w:val="00190F68"/>
    <w:rsid w:val="0019245B"/>
    <w:rsid w:val="0019335B"/>
    <w:rsid w:val="00195128"/>
    <w:rsid w:val="00196783"/>
    <w:rsid w:val="00196855"/>
    <w:rsid w:val="001A0BAC"/>
    <w:rsid w:val="001A0ED6"/>
    <w:rsid w:val="001A2CAB"/>
    <w:rsid w:val="001B1843"/>
    <w:rsid w:val="001B3237"/>
    <w:rsid w:val="001B4219"/>
    <w:rsid w:val="001C7256"/>
    <w:rsid w:val="001D1D76"/>
    <w:rsid w:val="001D50B3"/>
    <w:rsid w:val="001E0FA4"/>
    <w:rsid w:val="001E1A9D"/>
    <w:rsid w:val="001E51E5"/>
    <w:rsid w:val="001E7E6C"/>
    <w:rsid w:val="001F00F1"/>
    <w:rsid w:val="001F0518"/>
    <w:rsid w:val="001F3844"/>
    <w:rsid w:val="001F5023"/>
    <w:rsid w:val="00206AA5"/>
    <w:rsid w:val="00207D8A"/>
    <w:rsid w:val="00207EBE"/>
    <w:rsid w:val="00216BC9"/>
    <w:rsid w:val="00217826"/>
    <w:rsid w:val="0022315F"/>
    <w:rsid w:val="00230642"/>
    <w:rsid w:val="002337F1"/>
    <w:rsid w:val="00235621"/>
    <w:rsid w:val="00235EED"/>
    <w:rsid w:val="002360BB"/>
    <w:rsid w:val="00241E44"/>
    <w:rsid w:val="00242F60"/>
    <w:rsid w:val="00243B53"/>
    <w:rsid w:val="00250BAC"/>
    <w:rsid w:val="0026459F"/>
    <w:rsid w:val="00264E98"/>
    <w:rsid w:val="0026741E"/>
    <w:rsid w:val="00272F1B"/>
    <w:rsid w:val="00273056"/>
    <w:rsid w:val="00273480"/>
    <w:rsid w:val="00273DEC"/>
    <w:rsid w:val="00274252"/>
    <w:rsid w:val="00277762"/>
    <w:rsid w:val="00280CB5"/>
    <w:rsid w:val="00281819"/>
    <w:rsid w:val="00285AB7"/>
    <w:rsid w:val="00290E8D"/>
    <w:rsid w:val="00291255"/>
    <w:rsid w:val="00292121"/>
    <w:rsid w:val="00293723"/>
    <w:rsid w:val="00294ADE"/>
    <w:rsid w:val="002964D9"/>
    <w:rsid w:val="002A0E10"/>
    <w:rsid w:val="002A1524"/>
    <w:rsid w:val="002A1B2D"/>
    <w:rsid w:val="002A2A0D"/>
    <w:rsid w:val="002A3B0A"/>
    <w:rsid w:val="002A43C5"/>
    <w:rsid w:val="002A7B3E"/>
    <w:rsid w:val="002B0F2B"/>
    <w:rsid w:val="002B536A"/>
    <w:rsid w:val="002C1A9F"/>
    <w:rsid w:val="002C265C"/>
    <w:rsid w:val="002C2A22"/>
    <w:rsid w:val="002C46B3"/>
    <w:rsid w:val="002C6769"/>
    <w:rsid w:val="002C7CC6"/>
    <w:rsid w:val="002D3BD2"/>
    <w:rsid w:val="002D7ECC"/>
    <w:rsid w:val="002E0E08"/>
    <w:rsid w:val="002E161E"/>
    <w:rsid w:val="002E356D"/>
    <w:rsid w:val="002E529B"/>
    <w:rsid w:val="002E6264"/>
    <w:rsid w:val="002E6C89"/>
    <w:rsid w:val="002F110B"/>
    <w:rsid w:val="002F1905"/>
    <w:rsid w:val="002F424D"/>
    <w:rsid w:val="002F4DA2"/>
    <w:rsid w:val="002F7CEF"/>
    <w:rsid w:val="00303007"/>
    <w:rsid w:val="00304415"/>
    <w:rsid w:val="00305587"/>
    <w:rsid w:val="0031164B"/>
    <w:rsid w:val="00311DB3"/>
    <w:rsid w:val="00312FB3"/>
    <w:rsid w:val="0031593C"/>
    <w:rsid w:val="0031700B"/>
    <w:rsid w:val="0032075D"/>
    <w:rsid w:val="00320AD6"/>
    <w:rsid w:val="003222D1"/>
    <w:rsid w:val="0032358D"/>
    <w:rsid w:val="00323717"/>
    <w:rsid w:val="00324D77"/>
    <w:rsid w:val="00332B33"/>
    <w:rsid w:val="00333432"/>
    <w:rsid w:val="00336335"/>
    <w:rsid w:val="00336CC3"/>
    <w:rsid w:val="003374FA"/>
    <w:rsid w:val="00337B01"/>
    <w:rsid w:val="003404E7"/>
    <w:rsid w:val="00340888"/>
    <w:rsid w:val="003430A9"/>
    <w:rsid w:val="00343A17"/>
    <w:rsid w:val="00345998"/>
    <w:rsid w:val="003472EA"/>
    <w:rsid w:val="00351274"/>
    <w:rsid w:val="00351A2F"/>
    <w:rsid w:val="00353A62"/>
    <w:rsid w:val="00356D7F"/>
    <w:rsid w:val="00356DAC"/>
    <w:rsid w:val="00360CD2"/>
    <w:rsid w:val="00360DE8"/>
    <w:rsid w:val="00361EEB"/>
    <w:rsid w:val="0036539D"/>
    <w:rsid w:val="00365E96"/>
    <w:rsid w:val="00367E34"/>
    <w:rsid w:val="003715AD"/>
    <w:rsid w:val="0037375C"/>
    <w:rsid w:val="003740F9"/>
    <w:rsid w:val="003769AE"/>
    <w:rsid w:val="00376FBB"/>
    <w:rsid w:val="0038612A"/>
    <w:rsid w:val="003872F9"/>
    <w:rsid w:val="003879BB"/>
    <w:rsid w:val="00387CF4"/>
    <w:rsid w:val="00390216"/>
    <w:rsid w:val="003963F1"/>
    <w:rsid w:val="00396556"/>
    <w:rsid w:val="003A03EA"/>
    <w:rsid w:val="003A15FF"/>
    <w:rsid w:val="003A48AF"/>
    <w:rsid w:val="003A6143"/>
    <w:rsid w:val="003A6911"/>
    <w:rsid w:val="003A6CA4"/>
    <w:rsid w:val="003B3162"/>
    <w:rsid w:val="003B5945"/>
    <w:rsid w:val="003B67E0"/>
    <w:rsid w:val="003B779A"/>
    <w:rsid w:val="003C033F"/>
    <w:rsid w:val="003C0D24"/>
    <w:rsid w:val="003C1FCC"/>
    <w:rsid w:val="003D0057"/>
    <w:rsid w:val="003D068C"/>
    <w:rsid w:val="003D7FA7"/>
    <w:rsid w:val="003E326A"/>
    <w:rsid w:val="003E5B3C"/>
    <w:rsid w:val="003E6A77"/>
    <w:rsid w:val="003E7BC4"/>
    <w:rsid w:val="003F6AAA"/>
    <w:rsid w:val="004014FD"/>
    <w:rsid w:val="004025BC"/>
    <w:rsid w:val="00405127"/>
    <w:rsid w:val="004058E1"/>
    <w:rsid w:val="004076CD"/>
    <w:rsid w:val="00412795"/>
    <w:rsid w:val="004133D8"/>
    <w:rsid w:val="004134D8"/>
    <w:rsid w:val="00413920"/>
    <w:rsid w:val="00415D9E"/>
    <w:rsid w:val="00416A53"/>
    <w:rsid w:val="00421BAD"/>
    <w:rsid w:val="004233B4"/>
    <w:rsid w:val="004247F8"/>
    <w:rsid w:val="004254BB"/>
    <w:rsid w:val="00427E97"/>
    <w:rsid w:val="00430915"/>
    <w:rsid w:val="00430BCC"/>
    <w:rsid w:val="00430D69"/>
    <w:rsid w:val="00430DBA"/>
    <w:rsid w:val="00434C0D"/>
    <w:rsid w:val="00435093"/>
    <w:rsid w:val="0043732A"/>
    <w:rsid w:val="00442E9C"/>
    <w:rsid w:val="00444B19"/>
    <w:rsid w:val="00452F3B"/>
    <w:rsid w:val="004538A3"/>
    <w:rsid w:val="004554F1"/>
    <w:rsid w:val="00457F4C"/>
    <w:rsid w:val="004603FC"/>
    <w:rsid w:val="00463E07"/>
    <w:rsid w:val="0046504B"/>
    <w:rsid w:val="00467C22"/>
    <w:rsid w:val="0047053D"/>
    <w:rsid w:val="004715D2"/>
    <w:rsid w:val="004737F6"/>
    <w:rsid w:val="004745C3"/>
    <w:rsid w:val="00476A4D"/>
    <w:rsid w:val="00480D9A"/>
    <w:rsid w:val="00484A5D"/>
    <w:rsid w:val="00484FAF"/>
    <w:rsid w:val="0048553E"/>
    <w:rsid w:val="004877E0"/>
    <w:rsid w:val="00492CAF"/>
    <w:rsid w:val="00496D7C"/>
    <w:rsid w:val="004970DA"/>
    <w:rsid w:val="004A10C2"/>
    <w:rsid w:val="004A27BB"/>
    <w:rsid w:val="004A43FD"/>
    <w:rsid w:val="004A5302"/>
    <w:rsid w:val="004A5393"/>
    <w:rsid w:val="004A5FD9"/>
    <w:rsid w:val="004B3005"/>
    <w:rsid w:val="004B3E3B"/>
    <w:rsid w:val="004B4BF8"/>
    <w:rsid w:val="004B5276"/>
    <w:rsid w:val="004B5EB1"/>
    <w:rsid w:val="004B6833"/>
    <w:rsid w:val="004C4279"/>
    <w:rsid w:val="004D0E03"/>
    <w:rsid w:val="004D336C"/>
    <w:rsid w:val="004D39A2"/>
    <w:rsid w:val="004D58D1"/>
    <w:rsid w:val="004E09BE"/>
    <w:rsid w:val="004E1BE0"/>
    <w:rsid w:val="004E32AD"/>
    <w:rsid w:val="004E44DB"/>
    <w:rsid w:val="004E7036"/>
    <w:rsid w:val="004F44BB"/>
    <w:rsid w:val="004F6896"/>
    <w:rsid w:val="004F6FD3"/>
    <w:rsid w:val="0050380F"/>
    <w:rsid w:val="00504F14"/>
    <w:rsid w:val="005076A7"/>
    <w:rsid w:val="0051078B"/>
    <w:rsid w:val="0051322D"/>
    <w:rsid w:val="00516076"/>
    <w:rsid w:val="0051672F"/>
    <w:rsid w:val="005219DB"/>
    <w:rsid w:val="0052222F"/>
    <w:rsid w:val="005241DC"/>
    <w:rsid w:val="00524E4F"/>
    <w:rsid w:val="0053347C"/>
    <w:rsid w:val="005341E2"/>
    <w:rsid w:val="00535902"/>
    <w:rsid w:val="00546500"/>
    <w:rsid w:val="00550213"/>
    <w:rsid w:val="0055173B"/>
    <w:rsid w:val="00555E3D"/>
    <w:rsid w:val="00556118"/>
    <w:rsid w:val="00556A3F"/>
    <w:rsid w:val="005572F1"/>
    <w:rsid w:val="00561D45"/>
    <w:rsid w:val="00563035"/>
    <w:rsid w:val="0056315A"/>
    <w:rsid w:val="00564067"/>
    <w:rsid w:val="00564113"/>
    <w:rsid w:val="005660C1"/>
    <w:rsid w:val="00567EEE"/>
    <w:rsid w:val="00577CE5"/>
    <w:rsid w:val="00581EE0"/>
    <w:rsid w:val="00582CBA"/>
    <w:rsid w:val="00583D6C"/>
    <w:rsid w:val="0058438F"/>
    <w:rsid w:val="005851A6"/>
    <w:rsid w:val="00590E3C"/>
    <w:rsid w:val="0059473A"/>
    <w:rsid w:val="00594B6B"/>
    <w:rsid w:val="00595177"/>
    <w:rsid w:val="005A1A0B"/>
    <w:rsid w:val="005A2442"/>
    <w:rsid w:val="005A3779"/>
    <w:rsid w:val="005A41AE"/>
    <w:rsid w:val="005A49F8"/>
    <w:rsid w:val="005B00FE"/>
    <w:rsid w:val="005B029B"/>
    <w:rsid w:val="005B2DF1"/>
    <w:rsid w:val="005B55B3"/>
    <w:rsid w:val="005B5B99"/>
    <w:rsid w:val="005B7068"/>
    <w:rsid w:val="005C5C05"/>
    <w:rsid w:val="005D13A4"/>
    <w:rsid w:val="005D5881"/>
    <w:rsid w:val="005E0F10"/>
    <w:rsid w:val="005E3B4B"/>
    <w:rsid w:val="005E4A1F"/>
    <w:rsid w:val="005E6F1A"/>
    <w:rsid w:val="005F2D9C"/>
    <w:rsid w:val="005F558A"/>
    <w:rsid w:val="00600AE0"/>
    <w:rsid w:val="00604190"/>
    <w:rsid w:val="00604EF7"/>
    <w:rsid w:val="00615CC0"/>
    <w:rsid w:val="00617E7F"/>
    <w:rsid w:val="00620CEF"/>
    <w:rsid w:val="00623762"/>
    <w:rsid w:val="0062570F"/>
    <w:rsid w:val="006322E4"/>
    <w:rsid w:val="0063406A"/>
    <w:rsid w:val="00634945"/>
    <w:rsid w:val="00635D5C"/>
    <w:rsid w:val="00636AB2"/>
    <w:rsid w:val="006410A4"/>
    <w:rsid w:val="00642710"/>
    <w:rsid w:val="0064637A"/>
    <w:rsid w:val="00647378"/>
    <w:rsid w:val="006476C4"/>
    <w:rsid w:val="006500E6"/>
    <w:rsid w:val="00650534"/>
    <w:rsid w:val="006522B7"/>
    <w:rsid w:val="00653098"/>
    <w:rsid w:val="00662513"/>
    <w:rsid w:val="006626FD"/>
    <w:rsid w:val="006659EE"/>
    <w:rsid w:val="00667B3A"/>
    <w:rsid w:val="006733E9"/>
    <w:rsid w:val="0067441D"/>
    <w:rsid w:val="00674BC9"/>
    <w:rsid w:val="0067560C"/>
    <w:rsid w:val="00675C1D"/>
    <w:rsid w:val="0067619F"/>
    <w:rsid w:val="00677D95"/>
    <w:rsid w:val="00677E3E"/>
    <w:rsid w:val="00682516"/>
    <w:rsid w:val="0068303D"/>
    <w:rsid w:val="006830B9"/>
    <w:rsid w:val="00684444"/>
    <w:rsid w:val="00684C3D"/>
    <w:rsid w:val="00692089"/>
    <w:rsid w:val="006921DE"/>
    <w:rsid w:val="00697B25"/>
    <w:rsid w:val="006A08CD"/>
    <w:rsid w:val="006A2B28"/>
    <w:rsid w:val="006A485A"/>
    <w:rsid w:val="006A5110"/>
    <w:rsid w:val="006A6D47"/>
    <w:rsid w:val="006B18C2"/>
    <w:rsid w:val="006B28F9"/>
    <w:rsid w:val="006B4080"/>
    <w:rsid w:val="006B4953"/>
    <w:rsid w:val="006B547B"/>
    <w:rsid w:val="006C40AB"/>
    <w:rsid w:val="006C4230"/>
    <w:rsid w:val="006C470A"/>
    <w:rsid w:val="006C4F12"/>
    <w:rsid w:val="006C6533"/>
    <w:rsid w:val="006C76BB"/>
    <w:rsid w:val="006D074D"/>
    <w:rsid w:val="006D17A2"/>
    <w:rsid w:val="006D1DD4"/>
    <w:rsid w:val="006D2B33"/>
    <w:rsid w:val="006D761F"/>
    <w:rsid w:val="006E2A25"/>
    <w:rsid w:val="006E6C23"/>
    <w:rsid w:val="006E6D65"/>
    <w:rsid w:val="006F42C4"/>
    <w:rsid w:val="006F42E7"/>
    <w:rsid w:val="006F52A4"/>
    <w:rsid w:val="006F7092"/>
    <w:rsid w:val="0070389F"/>
    <w:rsid w:val="00704BB8"/>
    <w:rsid w:val="00705E37"/>
    <w:rsid w:val="00705E3C"/>
    <w:rsid w:val="00707E29"/>
    <w:rsid w:val="00711461"/>
    <w:rsid w:val="00713AB4"/>
    <w:rsid w:val="007152BD"/>
    <w:rsid w:val="007177E4"/>
    <w:rsid w:val="00723C8A"/>
    <w:rsid w:val="00727F8C"/>
    <w:rsid w:val="00730473"/>
    <w:rsid w:val="00731A87"/>
    <w:rsid w:val="007368A9"/>
    <w:rsid w:val="00741F17"/>
    <w:rsid w:val="007423D3"/>
    <w:rsid w:val="00742A0D"/>
    <w:rsid w:val="0074459A"/>
    <w:rsid w:val="007449AA"/>
    <w:rsid w:val="00745408"/>
    <w:rsid w:val="00747536"/>
    <w:rsid w:val="00750523"/>
    <w:rsid w:val="00752E19"/>
    <w:rsid w:val="00754D71"/>
    <w:rsid w:val="007550BD"/>
    <w:rsid w:val="0076003A"/>
    <w:rsid w:val="00760443"/>
    <w:rsid w:val="00761356"/>
    <w:rsid w:val="0076262D"/>
    <w:rsid w:val="007663F4"/>
    <w:rsid w:val="0076763B"/>
    <w:rsid w:val="00767A58"/>
    <w:rsid w:val="00772D6A"/>
    <w:rsid w:val="007730CA"/>
    <w:rsid w:val="007734E5"/>
    <w:rsid w:val="0077371B"/>
    <w:rsid w:val="00773F0B"/>
    <w:rsid w:val="007740BC"/>
    <w:rsid w:val="00776870"/>
    <w:rsid w:val="007778FF"/>
    <w:rsid w:val="00777FF6"/>
    <w:rsid w:val="00780405"/>
    <w:rsid w:val="00784624"/>
    <w:rsid w:val="00784D33"/>
    <w:rsid w:val="007863C3"/>
    <w:rsid w:val="00787286"/>
    <w:rsid w:val="00787411"/>
    <w:rsid w:val="00787699"/>
    <w:rsid w:val="00791267"/>
    <w:rsid w:val="00792147"/>
    <w:rsid w:val="0079348E"/>
    <w:rsid w:val="0079731C"/>
    <w:rsid w:val="007A192A"/>
    <w:rsid w:val="007A2478"/>
    <w:rsid w:val="007A474B"/>
    <w:rsid w:val="007A574F"/>
    <w:rsid w:val="007B0322"/>
    <w:rsid w:val="007B1511"/>
    <w:rsid w:val="007B4746"/>
    <w:rsid w:val="007B5DAC"/>
    <w:rsid w:val="007C02C9"/>
    <w:rsid w:val="007C5008"/>
    <w:rsid w:val="007D03F2"/>
    <w:rsid w:val="007D043E"/>
    <w:rsid w:val="007D4FDE"/>
    <w:rsid w:val="007D5A64"/>
    <w:rsid w:val="007D665C"/>
    <w:rsid w:val="007D73DB"/>
    <w:rsid w:val="007D7967"/>
    <w:rsid w:val="007E07F5"/>
    <w:rsid w:val="007E2429"/>
    <w:rsid w:val="007E36CE"/>
    <w:rsid w:val="007E4BDB"/>
    <w:rsid w:val="007E53B8"/>
    <w:rsid w:val="007F1A14"/>
    <w:rsid w:val="007F1E1E"/>
    <w:rsid w:val="007F2EA9"/>
    <w:rsid w:val="007F71C6"/>
    <w:rsid w:val="007F7364"/>
    <w:rsid w:val="007F7C2F"/>
    <w:rsid w:val="007F7CBD"/>
    <w:rsid w:val="008016EC"/>
    <w:rsid w:val="0080188D"/>
    <w:rsid w:val="00801B3D"/>
    <w:rsid w:val="008020DD"/>
    <w:rsid w:val="00802662"/>
    <w:rsid w:val="00804780"/>
    <w:rsid w:val="00805607"/>
    <w:rsid w:val="00806A30"/>
    <w:rsid w:val="00807450"/>
    <w:rsid w:val="00807D63"/>
    <w:rsid w:val="00813200"/>
    <w:rsid w:val="0081407D"/>
    <w:rsid w:val="00814A4D"/>
    <w:rsid w:val="008173E8"/>
    <w:rsid w:val="0082201B"/>
    <w:rsid w:val="0082327B"/>
    <w:rsid w:val="0083019F"/>
    <w:rsid w:val="008306A4"/>
    <w:rsid w:val="008313B3"/>
    <w:rsid w:val="00833032"/>
    <w:rsid w:val="00833054"/>
    <w:rsid w:val="0083353C"/>
    <w:rsid w:val="0083547B"/>
    <w:rsid w:val="00841230"/>
    <w:rsid w:val="00842A06"/>
    <w:rsid w:val="00843DA4"/>
    <w:rsid w:val="0084577D"/>
    <w:rsid w:val="00845BD6"/>
    <w:rsid w:val="00850B16"/>
    <w:rsid w:val="00852B62"/>
    <w:rsid w:val="008571C3"/>
    <w:rsid w:val="008606AD"/>
    <w:rsid w:val="00872147"/>
    <w:rsid w:val="0087532E"/>
    <w:rsid w:val="00882F3A"/>
    <w:rsid w:val="00887A3F"/>
    <w:rsid w:val="00892B02"/>
    <w:rsid w:val="00893155"/>
    <w:rsid w:val="00895DE6"/>
    <w:rsid w:val="008A22D2"/>
    <w:rsid w:val="008A43F7"/>
    <w:rsid w:val="008A60BA"/>
    <w:rsid w:val="008A7C71"/>
    <w:rsid w:val="008B1167"/>
    <w:rsid w:val="008B2424"/>
    <w:rsid w:val="008B2D5D"/>
    <w:rsid w:val="008B67A9"/>
    <w:rsid w:val="008B6DC5"/>
    <w:rsid w:val="008C00F4"/>
    <w:rsid w:val="008C0B3A"/>
    <w:rsid w:val="008C0FA8"/>
    <w:rsid w:val="008C104A"/>
    <w:rsid w:val="008C4579"/>
    <w:rsid w:val="008C585C"/>
    <w:rsid w:val="008C6526"/>
    <w:rsid w:val="008C6A1D"/>
    <w:rsid w:val="008C6B23"/>
    <w:rsid w:val="008C6EBF"/>
    <w:rsid w:val="008C7025"/>
    <w:rsid w:val="008C7110"/>
    <w:rsid w:val="008D075C"/>
    <w:rsid w:val="008D1057"/>
    <w:rsid w:val="008D4969"/>
    <w:rsid w:val="008D5870"/>
    <w:rsid w:val="008D68BC"/>
    <w:rsid w:val="008D6BCE"/>
    <w:rsid w:val="008D7F56"/>
    <w:rsid w:val="008E0A0B"/>
    <w:rsid w:val="008E1AAE"/>
    <w:rsid w:val="008E24DC"/>
    <w:rsid w:val="008E25DE"/>
    <w:rsid w:val="008E2F9B"/>
    <w:rsid w:val="008E3397"/>
    <w:rsid w:val="008E3914"/>
    <w:rsid w:val="008E6E6F"/>
    <w:rsid w:val="008F07A2"/>
    <w:rsid w:val="008F21AC"/>
    <w:rsid w:val="008F5727"/>
    <w:rsid w:val="008F7571"/>
    <w:rsid w:val="00902EDB"/>
    <w:rsid w:val="00904238"/>
    <w:rsid w:val="009063C8"/>
    <w:rsid w:val="00911425"/>
    <w:rsid w:val="009126AF"/>
    <w:rsid w:val="00917C4F"/>
    <w:rsid w:val="00920C57"/>
    <w:rsid w:val="00922EEB"/>
    <w:rsid w:val="00923F8B"/>
    <w:rsid w:val="009265DB"/>
    <w:rsid w:val="00926898"/>
    <w:rsid w:val="009276EE"/>
    <w:rsid w:val="00933C2E"/>
    <w:rsid w:val="0093657C"/>
    <w:rsid w:val="00942688"/>
    <w:rsid w:val="009426B6"/>
    <w:rsid w:val="009436FE"/>
    <w:rsid w:val="009461D7"/>
    <w:rsid w:val="00946B57"/>
    <w:rsid w:val="00953732"/>
    <w:rsid w:val="009554F3"/>
    <w:rsid w:val="00961223"/>
    <w:rsid w:val="00965671"/>
    <w:rsid w:val="00966170"/>
    <w:rsid w:val="009672C6"/>
    <w:rsid w:val="00967CEC"/>
    <w:rsid w:val="00970DC9"/>
    <w:rsid w:val="009735F9"/>
    <w:rsid w:val="00982999"/>
    <w:rsid w:val="00992C98"/>
    <w:rsid w:val="00992F51"/>
    <w:rsid w:val="009945AD"/>
    <w:rsid w:val="00997114"/>
    <w:rsid w:val="009A452F"/>
    <w:rsid w:val="009B1B84"/>
    <w:rsid w:val="009B3D06"/>
    <w:rsid w:val="009C046F"/>
    <w:rsid w:val="009C155C"/>
    <w:rsid w:val="009C381E"/>
    <w:rsid w:val="009C3E2C"/>
    <w:rsid w:val="009C5924"/>
    <w:rsid w:val="009D018F"/>
    <w:rsid w:val="009D02A2"/>
    <w:rsid w:val="009D17EA"/>
    <w:rsid w:val="009D3669"/>
    <w:rsid w:val="009D43E3"/>
    <w:rsid w:val="009D7675"/>
    <w:rsid w:val="009E34A7"/>
    <w:rsid w:val="009E4B16"/>
    <w:rsid w:val="009E5086"/>
    <w:rsid w:val="009E63AE"/>
    <w:rsid w:val="009F1AB1"/>
    <w:rsid w:val="009F4906"/>
    <w:rsid w:val="009F7722"/>
    <w:rsid w:val="00A02EB9"/>
    <w:rsid w:val="00A04727"/>
    <w:rsid w:val="00A04DE9"/>
    <w:rsid w:val="00A05F42"/>
    <w:rsid w:val="00A05FD8"/>
    <w:rsid w:val="00A102A8"/>
    <w:rsid w:val="00A10DEE"/>
    <w:rsid w:val="00A16393"/>
    <w:rsid w:val="00A201C9"/>
    <w:rsid w:val="00A22646"/>
    <w:rsid w:val="00A252AE"/>
    <w:rsid w:val="00A256D6"/>
    <w:rsid w:val="00A264EF"/>
    <w:rsid w:val="00A30E6B"/>
    <w:rsid w:val="00A3251D"/>
    <w:rsid w:val="00A328A9"/>
    <w:rsid w:val="00A3450F"/>
    <w:rsid w:val="00A3516C"/>
    <w:rsid w:val="00A35E46"/>
    <w:rsid w:val="00A3667B"/>
    <w:rsid w:val="00A40129"/>
    <w:rsid w:val="00A40AFB"/>
    <w:rsid w:val="00A41995"/>
    <w:rsid w:val="00A43932"/>
    <w:rsid w:val="00A43F76"/>
    <w:rsid w:val="00A443E4"/>
    <w:rsid w:val="00A450CC"/>
    <w:rsid w:val="00A47949"/>
    <w:rsid w:val="00A50ACB"/>
    <w:rsid w:val="00A52451"/>
    <w:rsid w:val="00A54682"/>
    <w:rsid w:val="00A60CCF"/>
    <w:rsid w:val="00A6297C"/>
    <w:rsid w:val="00A6367B"/>
    <w:rsid w:val="00A64923"/>
    <w:rsid w:val="00A665F5"/>
    <w:rsid w:val="00A66A43"/>
    <w:rsid w:val="00A67438"/>
    <w:rsid w:val="00A6765C"/>
    <w:rsid w:val="00A724CF"/>
    <w:rsid w:val="00A731C2"/>
    <w:rsid w:val="00A740AE"/>
    <w:rsid w:val="00A75B17"/>
    <w:rsid w:val="00A80358"/>
    <w:rsid w:val="00A85547"/>
    <w:rsid w:val="00A85701"/>
    <w:rsid w:val="00A858A8"/>
    <w:rsid w:val="00A876A8"/>
    <w:rsid w:val="00A878E7"/>
    <w:rsid w:val="00A87F6C"/>
    <w:rsid w:val="00A9021D"/>
    <w:rsid w:val="00A92997"/>
    <w:rsid w:val="00A92A98"/>
    <w:rsid w:val="00A949A9"/>
    <w:rsid w:val="00A977B5"/>
    <w:rsid w:val="00AA1726"/>
    <w:rsid w:val="00AA3822"/>
    <w:rsid w:val="00AA39F7"/>
    <w:rsid w:val="00AA3EA5"/>
    <w:rsid w:val="00AA4435"/>
    <w:rsid w:val="00AA4C7D"/>
    <w:rsid w:val="00AA5A3F"/>
    <w:rsid w:val="00AB0F49"/>
    <w:rsid w:val="00AB4D61"/>
    <w:rsid w:val="00AC035B"/>
    <w:rsid w:val="00AC1AB7"/>
    <w:rsid w:val="00AD2BE0"/>
    <w:rsid w:val="00AD3521"/>
    <w:rsid w:val="00AD372C"/>
    <w:rsid w:val="00AD3D14"/>
    <w:rsid w:val="00AD64D3"/>
    <w:rsid w:val="00AE0D4E"/>
    <w:rsid w:val="00AE0E38"/>
    <w:rsid w:val="00AE1E62"/>
    <w:rsid w:val="00AE2686"/>
    <w:rsid w:val="00AE477D"/>
    <w:rsid w:val="00AE5A62"/>
    <w:rsid w:val="00AF14A5"/>
    <w:rsid w:val="00AF343D"/>
    <w:rsid w:val="00AF39B3"/>
    <w:rsid w:val="00AF4210"/>
    <w:rsid w:val="00AF6AF3"/>
    <w:rsid w:val="00AF7A07"/>
    <w:rsid w:val="00B00BD7"/>
    <w:rsid w:val="00B00D5E"/>
    <w:rsid w:val="00B01AEB"/>
    <w:rsid w:val="00B02725"/>
    <w:rsid w:val="00B04FAD"/>
    <w:rsid w:val="00B07AC2"/>
    <w:rsid w:val="00B07E5D"/>
    <w:rsid w:val="00B114CF"/>
    <w:rsid w:val="00B11AB1"/>
    <w:rsid w:val="00B1234A"/>
    <w:rsid w:val="00B157ED"/>
    <w:rsid w:val="00B163AB"/>
    <w:rsid w:val="00B164A8"/>
    <w:rsid w:val="00B175CF"/>
    <w:rsid w:val="00B2485D"/>
    <w:rsid w:val="00B248CA"/>
    <w:rsid w:val="00B25665"/>
    <w:rsid w:val="00B27475"/>
    <w:rsid w:val="00B27AE0"/>
    <w:rsid w:val="00B27FD2"/>
    <w:rsid w:val="00B32363"/>
    <w:rsid w:val="00B345D1"/>
    <w:rsid w:val="00B4429D"/>
    <w:rsid w:val="00B46071"/>
    <w:rsid w:val="00B50ACF"/>
    <w:rsid w:val="00B50D89"/>
    <w:rsid w:val="00B519EB"/>
    <w:rsid w:val="00B5381C"/>
    <w:rsid w:val="00B545C5"/>
    <w:rsid w:val="00B54F9E"/>
    <w:rsid w:val="00B60D53"/>
    <w:rsid w:val="00B62DAD"/>
    <w:rsid w:val="00B6481E"/>
    <w:rsid w:val="00B64D2C"/>
    <w:rsid w:val="00B705DD"/>
    <w:rsid w:val="00B72023"/>
    <w:rsid w:val="00B77376"/>
    <w:rsid w:val="00B776BB"/>
    <w:rsid w:val="00B82CC2"/>
    <w:rsid w:val="00B83060"/>
    <w:rsid w:val="00B844E1"/>
    <w:rsid w:val="00B851EF"/>
    <w:rsid w:val="00B85586"/>
    <w:rsid w:val="00B86748"/>
    <w:rsid w:val="00B913EE"/>
    <w:rsid w:val="00B91446"/>
    <w:rsid w:val="00B95AA8"/>
    <w:rsid w:val="00BA396D"/>
    <w:rsid w:val="00BA47FE"/>
    <w:rsid w:val="00BA49BD"/>
    <w:rsid w:val="00BA5972"/>
    <w:rsid w:val="00BA6585"/>
    <w:rsid w:val="00BB06AB"/>
    <w:rsid w:val="00BB0796"/>
    <w:rsid w:val="00BB0B27"/>
    <w:rsid w:val="00BB40EC"/>
    <w:rsid w:val="00BB4413"/>
    <w:rsid w:val="00BB71A6"/>
    <w:rsid w:val="00BB72F5"/>
    <w:rsid w:val="00BC134D"/>
    <w:rsid w:val="00BC3A59"/>
    <w:rsid w:val="00BC44F5"/>
    <w:rsid w:val="00BC568B"/>
    <w:rsid w:val="00BD450F"/>
    <w:rsid w:val="00BD5C60"/>
    <w:rsid w:val="00BE0920"/>
    <w:rsid w:val="00BE0CE3"/>
    <w:rsid w:val="00BE194A"/>
    <w:rsid w:val="00BE4E58"/>
    <w:rsid w:val="00BF500C"/>
    <w:rsid w:val="00BF52F3"/>
    <w:rsid w:val="00BF5CB7"/>
    <w:rsid w:val="00C01E41"/>
    <w:rsid w:val="00C0557C"/>
    <w:rsid w:val="00C10803"/>
    <w:rsid w:val="00C127BD"/>
    <w:rsid w:val="00C12F77"/>
    <w:rsid w:val="00C14C76"/>
    <w:rsid w:val="00C2006F"/>
    <w:rsid w:val="00C20B09"/>
    <w:rsid w:val="00C23019"/>
    <w:rsid w:val="00C2343F"/>
    <w:rsid w:val="00C2379E"/>
    <w:rsid w:val="00C2513C"/>
    <w:rsid w:val="00C2643F"/>
    <w:rsid w:val="00C31A80"/>
    <w:rsid w:val="00C3276C"/>
    <w:rsid w:val="00C32B38"/>
    <w:rsid w:val="00C33B6B"/>
    <w:rsid w:val="00C37FD6"/>
    <w:rsid w:val="00C40B18"/>
    <w:rsid w:val="00C428E8"/>
    <w:rsid w:val="00C42D76"/>
    <w:rsid w:val="00C44949"/>
    <w:rsid w:val="00C461D5"/>
    <w:rsid w:val="00C46922"/>
    <w:rsid w:val="00C47482"/>
    <w:rsid w:val="00C513FA"/>
    <w:rsid w:val="00C55502"/>
    <w:rsid w:val="00C60F0C"/>
    <w:rsid w:val="00C6161C"/>
    <w:rsid w:val="00C633DC"/>
    <w:rsid w:val="00C64845"/>
    <w:rsid w:val="00C64CC9"/>
    <w:rsid w:val="00C659E2"/>
    <w:rsid w:val="00C66323"/>
    <w:rsid w:val="00C67687"/>
    <w:rsid w:val="00C71633"/>
    <w:rsid w:val="00C71890"/>
    <w:rsid w:val="00C720A0"/>
    <w:rsid w:val="00C7296B"/>
    <w:rsid w:val="00C7581A"/>
    <w:rsid w:val="00C7674A"/>
    <w:rsid w:val="00C83896"/>
    <w:rsid w:val="00C84A3C"/>
    <w:rsid w:val="00C852EE"/>
    <w:rsid w:val="00C90147"/>
    <w:rsid w:val="00C90CA0"/>
    <w:rsid w:val="00C928D4"/>
    <w:rsid w:val="00C93462"/>
    <w:rsid w:val="00C96B07"/>
    <w:rsid w:val="00CA0D78"/>
    <w:rsid w:val="00CA2B0E"/>
    <w:rsid w:val="00CA2C10"/>
    <w:rsid w:val="00CA4ED8"/>
    <w:rsid w:val="00CB0D88"/>
    <w:rsid w:val="00CB2B69"/>
    <w:rsid w:val="00CB462E"/>
    <w:rsid w:val="00CB7DF1"/>
    <w:rsid w:val="00CC58AD"/>
    <w:rsid w:val="00CC7D3D"/>
    <w:rsid w:val="00CD260A"/>
    <w:rsid w:val="00CD6159"/>
    <w:rsid w:val="00CE0639"/>
    <w:rsid w:val="00CE38A6"/>
    <w:rsid w:val="00CE6E10"/>
    <w:rsid w:val="00CE6EB5"/>
    <w:rsid w:val="00CF22AD"/>
    <w:rsid w:val="00CF4F28"/>
    <w:rsid w:val="00CF5757"/>
    <w:rsid w:val="00CF5B31"/>
    <w:rsid w:val="00CF7F5D"/>
    <w:rsid w:val="00D018E5"/>
    <w:rsid w:val="00D0381E"/>
    <w:rsid w:val="00D06AB5"/>
    <w:rsid w:val="00D1440B"/>
    <w:rsid w:val="00D15651"/>
    <w:rsid w:val="00D15FB8"/>
    <w:rsid w:val="00D17DBF"/>
    <w:rsid w:val="00D220DD"/>
    <w:rsid w:val="00D24EFA"/>
    <w:rsid w:val="00D25A76"/>
    <w:rsid w:val="00D25F13"/>
    <w:rsid w:val="00D33D58"/>
    <w:rsid w:val="00D344DC"/>
    <w:rsid w:val="00D35101"/>
    <w:rsid w:val="00D35224"/>
    <w:rsid w:val="00D36403"/>
    <w:rsid w:val="00D3728D"/>
    <w:rsid w:val="00D37936"/>
    <w:rsid w:val="00D441A2"/>
    <w:rsid w:val="00D4721D"/>
    <w:rsid w:val="00D502B8"/>
    <w:rsid w:val="00D514BC"/>
    <w:rsid w:val="00D52AD6"/>
    <w:rsid w:val="00D64055"/>
    <w:rsid w:val="00D65AB2"/>
    <w:rsid w:val="00D65B17"/>
    <w:rsid w:val="00D67C0A"/>
    <w:rsid w:val="00D71B00"/>
    <w:rsid w:val="00D71DE3"/>
    <w:rsid w:val="00D72BAA"/>
    <w:rsid w:val="00D750AE"/>
    <w:rsid w:val="00D7510B"/>
    <w:rsid w:val="00D758E4"/>
    <w:rsid w:val="00D81EAD"/>
    <w:rsid w:val="00D86583"/>
    <w:rsid w:val="00D867EC"/>
    <w:rsid w:val="00D87162"/>
    <w:rsid w:val="00D8779A"/>
    <w:rsid w:val="00D912C2"/>
    <w:rsid w:val="00DA1418"/>
    <w:rsid w:val="00DA5341"/>
    <w:rsid w:val="00DB16BB"/>
    <w:rsid w:val="00DB1902"/>
    <w:rsid w:val="00DB296E"/>
    <w:rsid w:val="00DB3306"/>
    <w:rsid w:val="00DB3CC9"/>
    <w:rsid w:val="00DB4492"/>
    <w:rsid w:val="00DC03A2"/>
    <w:rsid w:val="00DC6889"/>
    <w:rsid w:val="00DD38DE"/>
    <w:rsid w:val="00DD62ED"/>
    <w:rsid w:val="00DD6F9A"/>
    <w:rsid w:val="00DD762E"/>
    <w:rsid w:val="00DE07F3"/>
    <w:rsid w:val="00DE22FA"/>
    <w:rsid w:val="00DE3F57"/>
    <w:rsid w:val="00DE5662"/>
    <w:rsid w:val="00DE7653"/>
    <w:rsid w:val="00DF0356"/>
    <w:rsid w:val="00DF0686"/>
    <w:rsid w:val="00DF1FCF"/>
    <w:rsid w:val="00DF5D18"/>
    <w:rsid w:val="00E02B7B"/>
    <w:rsid w:val="00E03DCE"/>
    <w:rsid w:val="00E0687A"/>
    <w:rsid w:val="00E1066F"/>
    <w:rsid w:val="00E11087"/>
    <w:rsid w:val="00E11289"/>
    <w:rsid w:val="00E12E6D"/>
    <w:rsid w:val="00E13AF7"/>
    <w:rsid w:val="00E170B8"/>
    <w:rsid w:val="00E20E90"/>
    <w:rsid w:val="00E21B4F"/>
    <w:rsid w:val="00E22D84"/>
    <w:rsid w:val="00E257BF"/>
    <w:rsid w:val="00E25FBB"/>
    <w:rsid w:val="00E26428"/>
    <w:rsid w:val="00E26B16"/>
    <w:rsid w:val="00E30273"/>
    <w:rsid w:val="00E32732"/>
    <w:rsid w:val="00E32C49"/>
    <w:rsid w:val="00E3695D"/>
    <w:rsid w:val="00E37136"/>
    <w:rsid w:val="00E37F9D"/>
    <w:rsid w:val="00E37FBD"/>
    <w:rsid w:val="00E41EA7"/>
    <w:rsid w:val="00E42C98"/>
    <w:rsid w:val="00E42DBC"/>
    <w:rsid w:val="00E53762"/>
    <w:rsid w:val="00E64BEE"/>
    <w:rsid w:val="00E7306A"/>
    <w:rsid w:val="00E739CC"/>
    <w:rsid w:val="00E73DCB"/>
    <w:rsid w:val="00E771B1"/>
    <w:rsid w:val="00E81876"/>
    <w:rsid w:val="00E8299A"/>
    <w:rsid w:val="00E84B24"/>
    <w:rsid w:val="00E860B8"/>
    <w:rsid w:val="00E91082"/>
    <w:rsid w:val="00E92AAE"/>
    <w:rsid w:val="00E95B71"/>
    <w:rsid w:val="00EA2C52"/>
    <w:rsid w:val="00EA4094"/>
    <w:rsid w:val="00EA6428"/>
    <w:rsid w:val="00EA6C2C"/>
    <w:rsid w:val="00EA7542"/>
    <w:rsid w:val="00EA767E"/>
    <w:rsid w:val="00EB0CE8"/>
    <w:rsid w:val="00EB3E4A"/>
    <w:rsid w:val="00EB5ABF"/>
    <w:rsid w:val="00EC4CBD"/>
    <w:rsid w:val="00EC51EE"/>
    <w:rsid w:val="00EC53C9"/>
    <w:rsid w:val="00EC6334"/>
    <w:rsid w:val="00ED2756"/>
    <w:rsid w:val="00ED4BBE"/>
    <w:rsid w:val="00ED711B"/>
    <w:rsid w:val="00EE0274"/>
    <w:rsid w:val="00EE3C97"/>
    <w:rsid w:val="00EF24D3"/>
    <w:rsid w:val="00EF3431"/>
    <w:rsid w:val="00EF6902"/>
    <w:rsid w:val="00EF6D02"/>
    <w:rsid w:val="00F026B4"/>
    <w:rsid w:val="00F02BFA"/>
    <w:rsid w:val="00F116DE"/>
    <w:rsid w:val="00F1314D"/>
    <w:rsid w:val="00F1520B"/>
    <w:rsid w:val="00F22EA9"/>
    <w:rsid w:val="00F23473"/>
    <w:rsid w:val="00F236D6"/>
    <w:rsid w:val="00F260BB"/>
    <w:rsid w:val="00F261AD"/>
    <w:rsid w:val="00F26AFD"/>
    <w:rsid w:val="00F27237"/>
    <w:rsid w:val="00F332CE"/>
    <w:rsid w:val="00F34A8B"/>
    <w:rsid w:val="00F36350"/>
    <w:rsid w:val="00F438A0"/>
    <w:rsid w:val="00F47450"/>
    <w:rsid w:val="00F51DC5"/>
    <w:rsid w:val="00F52CB4"/>
    <w:rsid w:val="00F53355"/>
    <w:rsid w:val="00F56A4A"/>
    <w:rsid w:val="00F637E8"/>
    <w:rsid w:val="00F66D63"/>
    <w:rsid w:val="00F720D7"/>
    <w:rsid w:val="00F73139"/>
    <w:rsid w:val="00F74C3F"/>
    <w:rsid w:val="00F74C62"/>
    <w:rsid w:val="00F854FF"/>
    <w:rsid w:val="00F85BB7"/>
    <w:rsid w:val="00F90CBE"/>
    <w:rsid w:val="00F93627"/>
    <w:rsid w:val="00F9366F"/>
    <w:rsid w:val="00F95D70"/>
    <w:rsid w:val="00FA229A"/>
    <w:rsid w:val="00FA3F5F"/>
    <w:rsid w:val="00FB3494"/>
    <w:rsid w:val="00FB3802"/>
    <w:rsid w:val="00FB754F"/>
    <w:rsid w:val="00FC1209"/>
    <w:rsid w:val="00FC12FC"/>
    <w:rsid w:val="00FD276C"/>
    <w:rsid w:val="00FD311D"/>
    <w:rsid w:val="00FD501E"/>
    <w:rsid w:val="00FD75DD"/>
    <w:rsid w:val="00FD7B57"/>
    <w:rsid w:val="00FE1968"/>
    <w:rsid w:val="00FE201F"/>
    <w:rsid w:val="00FE2CE2"/>
    <w:rsid w:val="00FE34CF"/>
    <w:rsid w:val="00FE430E"/>
    <w:rsid w:val="00FE6BB1"/>
    <w:rsid w:val="00FE77DE"/>
    <w:rsid w:val="00FF28B2"/>
    <w:rsid w:val="00FF3DE0"/>
    <w:rsid w:val="00FF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25"/>
    <w:rPr>
      <w:sz w:val="24"/>
      <w:szCs w:val="24"/>
    </w:rPr>
  </w:style>
  <w:style w:type="paragraph" w:styleId="Heading1">
    <w:name w:val="heading 1"/>
    <w:basedOn w:val="Normal"/>
    <w:next w:val="Normal"/>
    <w:qFormat/>
    <w:rsid w:val="008C7025"/>
    <w:pPr>
      <w:keepNext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link w:val="Heading2Char"/>
    <w:qFormat/>
    <w:rsid w:val="008C7025"/>
    <w:pPr>
      <w:keepNext/>
      <w:pBdr>
        <w:bottom w:val="single" w:sz="4" w:space="1" w:color="auto"/>
      </w:pBdr>
      <w:jc w:val="both"/>
      <w:outlineLvl w:val="1"/>
    </w:pPr>
    <w:rPr>
      <w:rFonts w:ascii="Bookman Old Style" w:hAnsi="Bookman Old Style"/>
      <w:b/>
      <w:bCs/>
      <w:sz w:val="18"/>
    </w:rPr>
  </w:style>
  <w:style w:type="paragraph" w:styleId="Heading3">
    <w:name w:val="heading 3"/>
    <w:basedOn w:val="Normal"/>
    <w:next w:val="Normal"/>
    <w:qFormat/>
    <w:rsid w:val="008C7025"/>
    <w:pPr>
      <w:keepNext/>
      <w:pBdr>
        <w:bottom w:val="single" w:sz="4" w:space="1" w:color="auto"/>
      </w:pBdr>
      <w:ind w:left="840" w:hanging="840"/>
      <w:jc w:val="both"/>
      <w:outlineLvl w:val="2"/>
    </w:pPr>
    <w:rPr>
      <w:rFonts w:ascii="Bookman Old Style" w:hAnsi="Bookman Old Style"/>
      <w:b/>
      <w:bCs/>
      <w:sz w:val="18"/>
    </w:rPr>
  </w:style>
  <w:style w:type="paragraph" w:styleId="Heading4">
    <w:name w:val="heading 4"/>
    <w:basedOn w:val="Normal"/>
    <w:next w:val="Normal"/>
    <w:qFormat/>
    <w:rsid w:val="008C7025"/>
    <w:pPr>
      <w:keepNext/>
      <w:ind w:left="840" w:hanging="840"/>
      <w:jc w:val="center"/>
      <w:outlineLvl w:val="3"/>
    </w:pPr>
    <w:rPr>
      <w:rFonts w:ascii="Bookman Old Style" w:hAnsi="Bookman Old Style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70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702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C7025"/>
    <w:pPr>
      <w:ind w:left="840" w:hanging="840"/>
      <w:jc w:val="both"/>
    </w:pPr>
    <w:rPr>
      <w:rFonts w:ascii="Bookman Old Style" w:hAnsi="Bookman Old Style"/>
      <w:sz w:val="20"/>
    </w:rPr>
  </w:style>
  <w:style w:type="character" w:styleId="PageNumber">
    <w:name w:val="page number"/>
    <w:basedOn w:val="DefaultParagraphFont"/>
    <w:semiHidden/>
    <w:rsid w:val="008C7025"/>
  </w:style>
  <w:style w:type="character" w:customStyle="1" w:styleId="HeaderChar">
    <w:name w:val="Header Char"/>
    <w:link w:val="Header"/>
    <w:semiHidden/>
    <w:rsid w:val="003B779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B77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27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4C3F"/>
    <w:rPr>
      <w:color w:val="808080"/>
    </w:rPr>
  </w:style>
  <w:style w:type="table" w:styleId="TableGrid">
    <w:name w:val="Table Grid"/>
    <w:basedOn w:val="TableNormal"/>
    <w:uiPriority w:val="59"/>
    <w:rsid w:val="00430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930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4B5EB1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CharacterStyle1">
    <w:name w:val="Character Style 1"/>
    <w:uiPriority w:val="99"/>
    <w:rsid w:val="004B5EB1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264EF"/>
    <w:rPr>
      <w:rFonts w:ascii="Bookman Old Style" w:hAnsi="Bookman Old Style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29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40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84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670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AB91-8B0A-4904-B620-63A58569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2016-06-30T21:17:00Z</dcterms:created>
  <dcterms:modified xsi:type="dcterms:W3CDTF">2016-07-22T20:13:00Z</dcterms:modified>
</cp:coreProperties>
</file>